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3DC2DE4D" w14:textId="05A2ABB4" w:rsidR="00821EA5" w:rsidRDefault="00EA2076" w:rsidP="001E1011">
      <w:pPr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</w:pPr>
      <w:proofErr w:type="spellStart"/>
      <w:r w:rsidRPr="00EA2076"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  <w:t>PicoSYS</w:t>
      </w:r>
      <w:proofErr w:type="spellEnd"/>
      <w:r w:rsidRPr="00EA2076"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  <w:t xml:space="preserve"> 2519 – Robuster Embedded-PC für die Hutschiene und industrielle Kommunikation</w:t>
      </w:r>
    </w:p>
    <w:p w14:paraId="18C36DA8" w14:textId="4CA1C2E0" w:rsidR="00103E17" w:rsidRPr="001E1011" w:rsidRDefault="006550A6" w:rsidP="001E1011">
      <w:pPr>
        <w:rPr>
          <w:rFonts w:ascii="Myriad Pro" w:hAnsi="Myriad Pro" w:cs="Arial"/>
          <w:noProof/>
          <w:color w:val="404040"/>
          <w:sz w:val="20"/>
          <w:szCs w:val="20"/>
        </w:rPr>
      </w:pPr>
      <w:r>
        <w:rPr>
          <w:rFonts w:ascii="Myriad Pro" w:eastAsiaTheme="majorEastAsia" w:hAnsi="Myriad Pro" w:cs="Segoe UI"/>
          <w:b/>
          <w:bCs/>
          <w:noProof/>
          <w:color w:val="0553A2"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737664D0" wp14:editId="02AC695F">
            <wp:simplePos x="0" y="0"/>
            <wp:positionH relativeFrom="column">
              <wp:posOffset>-720356</wp:posOffset>
            </wp:positionH>
            <wp:positionV relativeFrom="paragraph">
              <wp:posOffset>183293</wp:posOffset>
            </wp:positionV>
            <wp:extent cx="3848735" cy="2005965"/>
            <wp:effectExtent l="0" t="0" r="0" b="0"/>
            <wp:wrapSquare wrapText="bothSides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735" cy="200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A1260B" w14:textId="77777777" w:rsidR="00EA2076" w:rsidRPr="00EA2076" w:rsidRDefault="00EA2076" w:rsidP="00EA2076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EA2076">
        <w:rPr>
          <w:rFonts w:ascii="Myriad Pro" w:hAnsi="Myriad Pro" w:cs="Arial"/>
          <w:noProof/>
          <w:color w:val="404040"/>
          <w:sz w:val="20"/>
          <w:szCs w:val="20"/>
        </w:rPr>
        <w:t>Mit dem PicoSYS 2519 steht ein industrietauglicher Embedded-PC zur Verfügung, der für stabile Anwendungen im erweiterten Temperaturbereich von -40</w:t>
      </w:r>
      <w:r w:rsidRPr="00EA2076">
        <w:rPr>
          <w:rFonts w:ascii="Arial" w:hAnsi="Arial" w:cs="Arial"/>
          <w:noProof/>
          <w:color w:val="404040"/>
          <w:sz w:val="20"/>
          <w:szCs w:val="20"/>
        </w:rPr>
        <w:t> </w:t>
      </w:r>
      <w:r w:rsidRPr="00EA2076">
        <w:rPr>
          <w:rFonts w:ascii="Myriad Pro" w:hAnsi="Myriad Pro" w:cs="Myriad Pro"/>
          <w:noProof/>
          <w:color w:val="404040"/>
          <w:sz w:val="20"/>
          <w:szCs w:val="20"/>
        </w:rPr>
        <w:t>°</w:t>
      </w:r>
      <w:r w:rsidRPr="00EA2076">
        <w:rPr>
          <w:rFonts w:ascii="Myriad Pro" w:hAnsi="Myriad Pro" w:cs="Arial"/>
          <w:noProof/>
          <w:color w:val="404040"/>
          <w:sz w:val="20"/>
          <w:szCs w:val="20"/>
        </w:rPr>
        <w:t>C bis +70</w:t>
      </w:r>
      <w:r w:rsidRPr="00EA2076">
        <w:rPr>
          <w:rFonts w:ascii="Arial" w:hAnsi="Arial" w:cs="Arial"/>
          <w:noProof/>
          <w:color w:val="404040"/>
          <w:sz w:val="20"/>
          <w:szCs w:val="20"/>
        </w:rPr>
        <w:t> </w:t>
      </w:r>
      <w:r w:rsidRPr="00EA2076">
        <w:rPr>
          <w:rFonts w:ascii="Myriad Pro" w:hAnsi="Myriad Pro" w:cs="Myriad Pro"/>
          <w:noProof/>
          <w:color w:val="404040"/>
          <w:sz w:val="20"/>
          <w:szCs w:val="20"/>
        </w:rPr>
        <w:t>°</w:t>
      </w:r>
      <w:r w:rsidRPr="00EA2076">
        <w:rPr>
          <w:rFonts w:ascii="Myriad Pro" w:hAnsi="Myriad Pro" w:cs="Arial"/>
          <w:noProof/>
          <w:color w:val="404040"/>
          <w:sz w:val="20"/>
          <w:szCs w:val="20"/>
        </w:rPr>
        <w:t>C konzipiert ist. Die l</w:t>
      </w:r>
      <w:r w:rsidRPr="00EA2076">
        <w:rPr>
          <w:rFonts w:ascii="Myriad Pro" w:hAnsi="Myriad Pro" w:cs="Myriad Pro"/>
          <w:noProof/>
          <w:color w:val="404040"/>
          <w:sz w:val="20"/>
          <w:szCs w:val="20"/>
        </w:rPr>
        <w:t>ü</w:t>
      </w:r>
      <w:r w:rsidRPr="00EA2076">
        <w:rPr>
          <w:rFonts w:ascii="Myriad Pro" w:hAnsi="Myriad Pro" w:cs="Arial"/>
          <w:noProof/>
          <w:color w:val="404040"/>
          <w:sz w:val="20"/>
          <w:szCs w:val="20"/>
        </w:rPr>
        <w:t>fterlose Architektur, das kompakte Format und die flexible Montagem</w:t>
      </w:r>
      <w:r w:rsidRPr="00EA2076">
        <w:rPr>
          <w:rFonts w:ascii="Myriad Pro" w:hAnsi="Myriad Pro" w:cs="Myriad Pro"/>
          <w:noProof/>
          <w:color w:val="404040"/>
          <w:sz w:val="20"/>
          <w:szCs w:val="20"/>
        </w:rPr>
        <w:t>ö</w:t>
      </w:r>
      <w:r w:rsidRPr="00EA2076">
        <w:rPr>
          <w:rFonts w:ascii="Myriad Pro" w:hAnsi="Myriad Pro" w:cs="Arial"/>
          <w:noProof/>
          <w:color w:val="404040"/>
          <w:sz w:val="20"/>
          <w:szCs w:val="20"/>
        </w:rPr>
        <w:t>glichkeit auf der Hutschiene oder per Wandhalterung machen das System besonders geeignet für Steuerungs-, Gateway- oder Edge-Aufgaben in rauen Umgebungen.</w:t>
      </w:r>
    </w:p>
    <w:p w14:paraId="0C3D6152" w14:textId="77777777" w:rsidR="00EA2076" w:rsidRPr="00EA2076" w:rsidRDefault="00EA2076" w:rsidP="00EA2076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29CB3ACA" w14:textId="77777777" w:rsidR="00EA2076" w:rsidRPr="00EA2076" w:rsidRDefault="00EA2076" w:rsidP="00EA2076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EA2076">
        <w:rPr>
          <w:rFonts w:ascii="Myriad Pro" w:hAnsi="Myriad Pro" w:cs="Arial"/>
          <w:noProof/>
          <w:color w:val="404040"/>
          <w:sz w:val="20"/>
          <w:szCs w:val="20"/>
        </w:rPr>
        <w:t>Der verbaute Intel® Atom™ x7211RE Prozessor liefert bei bis zu 3,2</w:t>
      </w:r>
      <w:r w:rsidRPr="00EA2076">
        <w:rPr>
          <w:rFonts w:ascii="Arial" w:hAnsi="Arial" w:cs="Arial"/>
          <w:noProof/>
          <w:color w:val="404040"/>
          <w:sz w:val="20"/>
          <w:szCs w:val="20"/>
        </w:rPr>
        <w:t> </w:t>
      </w:r>
      <w:r w:rsidRPr="00EA2076">
        <w:rPr>
          <w:rFonts w:ascii="Myriad Pro" w:hAnsi="Myriad Pro" w:cs="Arial"/>
          <w:noProof/>
          <w:color w:val="404040"/>
          <w:sz w:val="20"/>
          <w:szCs w:val="20"/>
        </w:rPr>
        <w:t>GHz eine ausgewogene Kombination aus Effizienz und Rechenleistung. Unterstützt wird er durch 8</w:t>
      </w:r>
      <w:r w:rsidRPr="00EA2076">
        <w:rPr>
          <w:rFonts w:ascii="Arial" w:hAnsi="Arial" w:cs="Arial"/>
          <w:noProof/>
          <w:color w:val="404040"/>
          <w:sz w:val="20"/>
          <w:szCs w:val="20"/>
        </w:rPr>
        <w:t> </w:t>
      </w:r>
      <w:r w:rsidRPr="00EA2076">
        <w:rPr>
          <w:rFonts w:ascii="Myriad Pro" w:hAnsi="Myriad Pro" w:cs="Arial"/>
          <w:noProof/>
          <w:color w:val="404040"/>
          <w:sz w:val="20"/>
          <w:szCs w:val="20"/>
        </w:rPr>
        <w:t>GB DDR5-RAM und eine 128</w:t>
      </w:r>
      <w:r w:rsidRPr="00EA2076">
        <w:rPr>
          <w:rFonts w:ascii="Arial" w:hAnsi="Arial" w:cs="Arial"/>
          <w:noProof/>
          <w:color w:val="404040"/>
          <w:sz w:val="20"/>
          <w:szCs w:val="20"/>
        </w:rPr>
        <w:t> </w:t>
      </w:r>
      <w:r w:rsidRPr="00EA2076">
        <w:rPr>
          <w:rFonts w:ascii="Myriad Pro" w:hAnsi="Myriad Pro" w:cs="Arial"/>
          <w:noProof/>
          <w:color w:val="404040"/>
          <w:sz w:val="20"/>
          <w:szCs w:val="20"/>
        </w:rPr>
        <w:t xml:space="preserve">GB SSD. Die Energieversorgung erfolgt </w:t>
      </w:r>
      <w:r w:rsidRPr="00EA2076">
        <w:rPr>
          <w:rFonts w:ascii="Myriad Pro" w:hAnsi="Myriad Pro" w:cs="Myriad Pro"/>
          <w:noProof/>
          <w:color w:val="404040"/>
          <w:sz w:val="20"/>
          <w:szCs w:val="20"/>
        </w:rPr>
        <w:t>ü</w:t>
      </w:r>
      <w:r w:rsidRPr="00EA2076">
        <w:rPr>
          <w:rFonts w:ascii="Myriad Pro" w:hAnsi="Myriad Pro" w:cs="Arial"/>
          <w:noProof/>
          <w:color w:val="404040"/>
          <w:sz w:val="20"/>
          <w:szCs w:val="20"/>
        </w:rPr>
        <w:t>ber einen 9</w:t>
      </w:r>
      <w:r w:rsidRPr="00EA2076">
        <w:rPr>
          <w:rFonts w:ascii="Myriad Pro" w:hAnsi="Myriad Pro" w:cs="Myriad Pro"/>
          <w:noProof/>
          <w:color w:val="404040"/>
          <w:sz w:val="20"/>
          <w:szCs w:val="20"/>
        </w:rPr>
        <w:t>–</w:t>
      </w:r>
      <w:r w:rsidRPr="00EA2076">
        <w:rPr>
          <w:rFonts w:ascii="Myriad Pro" w:hAnsi="Myriad Pro" w:cs="Arial"/>
          <w:noProof/>
          <w:color w:val="404040"/>
          <w:sz w:val="20"/>
          <w:szCs w:val="20"/>
        </w:rPr>
        <w:t>36</w:t>
      </w:r>
      <w:r w:rsidRPr="00EA2076">
        <w:rPr>
          <w:rFonts w:ascii="Arial" w:hAnsi="Arial" w:cs="Arial"/>
          <w:noProof/>
          <w:color w:val="404040"/>
          <w:sz w:val="20"/>
          <w:szCs w:val="20"/>
        </w:rPr>
        <w:t> </w:t>
      </w:r>
      <w:r w:rsidRPr="00EA2076">
        <w:rPr>
          <w:rFonts w:ascii="Myriad Pro" w:hAnsi="Myriad Pro" w:cs="Arial"/>
          <w:noProof/>
          <w:color w:val="404040"/>
          <w:sz w:val="20"/>
          <w:szCs w:val="20"/>
        </w:rPr>
        <w:t>V DC Terminalblock, was den Einsatz in unterschiedlichsten Versorgungsumgebungen erlaubt.</w:t>
      </w:r>
    </w:p>
    <w:p w14:paraId="749B3378" w14:textId="77777777" w:rsidR="00EA2076" w:rsidRPr="00EA2076" w:rsidRDefault="00EA2076" w:rsidP="00EA2076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1126581" w14:textId="77777777" w:rsidR="00EA2076" w:rsidRPr="00EA2076" w:rsidRDefault="00EA2076" w:rsidP="00EA2076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EA2076">
        <w:rPr>
          <w:rFonts w:ascii="Myriad Pro" w:hAnsi="Myriad Pro" w:cs="Arial"/>
          <w:noProof/>
          <w:color w:val="404040"/>
          <w:sz w:val="20"/>
          <w:szCs w:val="20"/>
        </w:rPr>
        <w:t>Zur Konnektivität zählen zwei schnelle 2.5</w:t>
      </w:r>
      <w:r w:rsidRPr="00EA2076">
        <w:rPr>
          <w:rFonts w:ascii="Arial" w:hAnsi="Arial" w:cs="Arial"/>
          <w:noProof/>
          <w:color w:val="404040"/>
          <w:sz w:val="20"/>
          <w:szCs w:val="20"/>
        </w:rPr>
        <w:t> </w:t>
      </w:r>
      <w:r w:rsidRPr="00EA2076">
        <w:rPr>
          <w:rFonts w:ascii="Myriad Pro" w:hAnsi="Myriad Pro" w:cs="Arial"/>
          <w:noProof/>
          <w:color w:val="404040"/>
          <w:sz w:val="20"/>
          <w:szCs w:val="20"/>
        </w:rPr>
        <w:t>Gigabit-LAN-Ports, vier serielle Schnittstellen (RS232/422/485), drei USB 3.2 Gen 2 Typ-A Anschl</w:t>
      </w:r>
      <w:r w:rsidRPr="00EA2076">
        <w:rPr>
          <w:rFonts w:ascii="Myriad Pro" w:hAnsi="Myriad Pro" w:cs="Myriad Pro"/>
          <w:noProof/>
          <w:color w:val="404040"/>
          <w:sz w:val="20"/>
          <w:szCs w:val="20"/>
        </w:rPr>
        <w:t>ü</w:t>
      </w:r>
      <w:r w:rsidRPr="00EA2076">
        <w:rPr>
          <w:rFonts w:ascii="Myriad Pro" w:hAnsi="Myriad Pro" w:cs="Arial"/>
          <w:noProof/>
          <w:color w:val="404040"/>
          <w:sz w:val="20"/>
          <w:szCs w:val="20"/>
        </w:rPr>
        <w:t>sse, ein USB-C Port sowie jeweils ein HDMI- und ein DisplayPort-Ausgang. Optional ist der Einbau eines WLAN- oder LTE-Moduls m</w:t>
      </w:r>
      <w:r w:rsidRPr="00EA2076">
        <w:rPr>
          <w:rFonts w:ascii="Myriad Pro" w:hAnsi="Myriad Pro" w:cs="Myriad Pro"/>
          <w:noProof/>
          <w:color w:val="404040"/>
          <w:sz w:val="20"/>
          <w:szCs w:val="20"/>
        </w:rPr>
        <w:t>ö</w:t>
      </w:r>
      <w:r w:rsidRPr="00EA2076">
        <w:rPr>
          <w:rFonts w:ascii="Myriad Pro" w:hAnsi="Myriad Pro" w:cs="Arial"/>
          <w:noProof/>
          <w:color w:val="404040"/>
          <w:sz w:val="20"/>
          <w:szCs w:val="20"/>
        </w:rPr>
        <w:t>glich. Daf</w:t>
      </w:r>
      <w:r w:rsidRPr="00EA2076">
        <w:rPr>
          <w:rFonts w:ascii="Myriad Pro" w:hAnsi="Myriad Pro" w:cs="Myriad Pro"/>
          <w:noProof/>
          <w:color w:val="404040"/>
          <w:sz w:val="20"/>
          <w:szCs w:val="20"/>
        </w:rPr>
        <w:t>ü</w:t>
      </w:r>
      <w:r w:rsidRPr="00EA2076">
        <w:rPr>
          <w:rFonts w:ascii="Myriad Pro" w:hAnsi="Myriad Pro" w:cs="Arial"/>
          <w:noProof/>
          <w:color w:val="404040"/>
          <w:sz w:val="20"/>
          <w:szCs w:val="20"/>
        </w:rPr>
        <w:t>r stehen ein M.2-Slot, MiniPCIe und ein SIM-Karten-Slot zur Verfügung.</w:t>
      </w:r>
    </w:p>
    <w:p w14:paraId="39CCB059" w14:textId="77777777" w:rsidR="00EA2076" w:rsidRPr="00EA2076" w:rsidRDefault="00EA2076" w:rsidP="00EA2076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C961FCB" w14:textId="77777777" w:rsidR="00EA2076" w:rsidRPr="00EA2076" w:rsidRDefault="00EA2076" w:rsidP="00EA2076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EA2076">
        <w:rPr>
          <w:rFonts w:ascii="Myriad Pro" w:hAnsi="Myriad Pro" w:cs="Arial"/>
          <w:noProof/>
          <w:color w:val="404040"/>
          <w:sz w:val="20"/>
          <w:szCs w:val="20"/>
        </w:rPr>
        <w:t>Die Kombination aus industrietauglicher Hardware, breitem Temperatur- und Spannungsbereich, vielfältigen Schnittstellen und der klaren, kompakten Bauform macht den PicoSYS 2519 zur passenden Lösung für Automatisierung, Monitoring und dezentrale Kommunikationsaufgaben – etwa als Gateway, Steuerrechner oder Datenknotenpunkt in bestehenden Netzwerktopologien.</w:t>
      </w:r>
    </w:p>
    <w:p w14:paraId="264EB5C5" w14:textId="77777777" w:rsidR="00EA2076" w:rsidRPr="00EA2076" w:rsidRDefault="00EA2076" w:rsidP="00EA2076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D218E37" w14:textId="34A00655" w:rsidR="007D7602" w:rsidRDefault="00EA2076" w:rsidP="00EA2076">
      <w:pPr>
        <w:rPr>
          <w:rFonts w:ascii="Myriad Pro" w:eastAsia="Times New Roman" w:hAnsi="Myriad Pro" w:cs="Arial"/>
          <w:color w:val="404040"/>
          <w:sz w:val="20"/>
          <w:szCs w:val="20"/>
        </w:rPr>
      </w:pPr>
      <w:r w:rsidRPr="00EA2076">
        <w:rPr>
          <w:rFonts w:ascii="Myriad Pro" w:hAnsi="Myriad Pro" w:cs="Arial"/>
          <w:noProof/>
          <w:color w:val="404040"/>
          <w:sz w:val="20"/>
          <w:szCs w:val="20"/>
        </w:rPr>
        <w:t>Der Embedded-PC ist ab Lager verfügbar. Anpassungen an Schnittstellen, Speicher oder Prozessor können bereits in kleinen Stückzahlen direkt durch die Fertigung der ICO Innovative Computer GmbH realisiert werden.</w:t>
      </w:r>
    </w:p>
    <w:p w14:paraId="3770252D" w14:textId="644F0045" w:rsidR="00B044FF" w:rsidRDefault="00B044FF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45CA3780" w14:textId="79BFFA92" w:rsidR="00B044FF" w:rsidRDefault="00B044FF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54FCA168" w14:textId="7AC9020C" w:rsidR="00B044FF" w:rsidRDefault="00B044FF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751FEF45" w14:textId="3717E924" w:rsidR="00F3718C" w:rsidRDefault="00F3718C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  <w:bookmarkStart w:id="0" w:name="_GoBack"/>
      <w:bookmarkEnd w:id="0"/>
    </w:p>
    <w:p w14:paraId="2B57E8CA" w14:textId="668A57A2" w:rsidR="00F3718C" w:rsidRDefault="00F3718C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6450E247" w14:textId="0E05A460" w:rsidR="00F3718C" w:rsidRDefault="00F3718C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097F9D8B" w14:textId="77777777" w:rsidR="00F3718C" w:rsidRDefault="00F3718C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2C7A4730" w14:textId="6A09D3BA" w:rsidR="00B044FF" w:rsidRDefault="00B044FF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160C77DD" w14:textId="77777777" w:rsidR="00B044FF" w:rsidRDefault="00B044FF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6EFE02A9" w14:textId="21B900F0" w:rsidR="007D7602" w:rsidRDefault="007D7602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6D260C7F" w14:textId="7A3D6D7C" w:rsidR="00103E17" w:rsidRDefault="00103E17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219E1A05" w14:textId="77777777" w:rsidR="008715EE" w:rsidRDefault="008715EE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26D3B3F7" w14:textId="77777777" w:rsidR="00336D38" w:rsidRDefault="00336D38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30863F60" w14:textId="3A41691A" w:rsidR="002A5A0A" w:rsidRPr="002A14A6" w:rsidRDefault="00A64C18" w:rsidP="001C79A0">
      <w:pPr>
        <w:rPr>
          <w:rFonts w:ascii="Myriad Pro" w:hAnsi="Myriad Pro" w:cs="Arial"/>
          <w:b/>
          <w:sz w:val="20"/>
          <w:szCs w:val="20"/>
        </w:rPr>
      </w:pPr>
      <w:r>
        <w:rPr>
          <w:rFonts w:ascii="Myriad Pro" w:hAnsi="Myriad Pro" w:cs="Arial"/>
          <w:sz w:val="20"/>
          <w:szCs w:val="20"/>
        </w:rPr>
        <w:t>W</w:t>
      </w:r>
      <w:r w:rsidR="001C79A0" w:rsidRPr="002A14A6">
        <w:rPr>
          <w:rFonts w:ascii="Myriad Pro" w:hAnsi="Myriad Pro" w:cs="Arial"/>
          <w:sz w:val="20"/>
          <w:szCs w:val="20"/>
        </w:rPr>
        <w:t>eitere Pressemeldungen und Bildmaterial finden Sie unter</w:t>
      </w:r>
      <w:r w:rsidR="001C79A0" w:rsidRPr="002A14A6">
        <w:rPr>
          <w:rFonts w:ascii="Myriad Pro" w:hAnsi="Myriad Pro" w:cs="Arial"/>
          <w:b/>
          <w:sz w:val="20"/>
          <w:szCs w:val="20"/>
        </w:rPr>
        <w:t xml:space="preserve"> </w:t>
      </w:r>
      <w:hyperlink r:id="rId9" w:history="1">
        <w:r w:rsidR="001C79A0" w:rsidRPr="002A14A6">
          <w:rPr>
            <w:rStyle w:val="Hyperlink"/>
            <w:rFonts w:ascii="Myriad Pro" w:hAnsi="Myriad Pro" w:cs="Arial"/>
            <w:b/>
            <w:sz w:val="20"/>
            <w:szCs w:val="20"/>
          </w:rPr>
          <w:t>www.ico.de/presse</w:t>
        </w:r>
      </w:hyperlink>
    </w:p>
    <w:p w14:paraId="66E576FE" w14:textId="77777777" w:rsidR="002A14A6" w:rsidRPr="00D32C2F" w:rsidRDefault="002A14A6" w:rsidP="001C79A0">
      <w:pPr>
        <w:rPr>
          <w:rFonts w:ascii="Myriad Pro" w:hAnsi="Myriad Pro" w:cs="Arial"/>
          <w:b/>
          <w:sz w:val="20"/>
          <w:szCs w:val="20"/>
        </w:rPr>
      </w:pPr>
    </w:p>
    <w:p w14:paraId="74C425AE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  <w:r w:rsidRPr="00D32C2F">
        <w:rPr>
          <w:rFonts w:ascii="Myriad Pro" w:hAnsi="Myriad Pro" w:cs="Arial"/>
          <w:b/>
          <w:sz w:val="20"/>
          <w:szCs w:val="20"/>
        </w:rPr>
        <w:lastRenderedPageBreak/>
        <w:t>Unternehmensprofil</w:t>
      </w:r>
    </w:p>
    <w:p w14:paraId="23E67AC0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>Die ICO Innovative Computer GmbH, 1991 aus der 1982 gegründeten Klaus Jeschke Hard- und Software GmbH hervorgegangen, blickt auf über 40 Jahre Erfahrung als Distributor, Systemlieferant und Importeur von Computer- und Kommunikationskomponenten zurück. Das Unternehmen ist nach DIN EN ISO 9001:2015 zertifiziert und verfügt über ein umfassendes Qualitätsmanagement-System, hauseigene Fertigung und Assemblierung.</w:t>
      </w:r>
    </w:p>
    <w:p w14:paraId="5BFFD903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013529F3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>Das Portfolio umfasst Industrie-PCs, Hochleistungsserver, Netzwerktechnik, Embedded-Systeme, POS-Lösungen sowie Automatisierungstechnik, einschließlich Handheld-Scannern, PDAs und mobilen Datenerfassungsgeräten (MDEs). Diese Lösungen optimieren die Datenerfassung und Prozessautomatisierung in Logistik und Produktion.</w:t>
      </w:r>
    </w:p>
    <w:p w14:paraId="6F970B4B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1099290C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ICO pflegt enge Partnerschaften mit führenden A-Brands weltweit und bietet Zugang zu aktuellen Technologien, attraktiven Konditionen und hoher Produktverfügbarkeit. Kunden profitieren von herstellerunabhängiger Beratung, individueller Projektplanung und maßgeschneiderten </w:t>
      </w:r>
      <w:proofErr w:type="spellStart"/>
      <w:r w:rsidRPr="00E94D06">
        <w:rPr>
          <w:rFonts w:ascii="Myriad Pro" w:hAnsi="Myriad Pro" w:cs="Arial"/>
          <w:sz w:val="20"/>
          <w:szCs w:val="20"/>
        </w:rPr>
        <w:t>Build</w:t>
      </w:r>
      <w:proofErr w:type="spellEnd"/>
      <w:r w:rsidRPr="00E94D06">
        <w:rPr>
          <w:rFonts w:ascii="Myriad Pro" w:hAnsi="Myriad Pro" w:cs="Arial"/>
          <w:sz w:val="20"/>
          <w:szCs w:val="20"/>
        </w:rPr>
        <w:t>-</w:t>
      </w:r>
      <w:proofErr w:type="spellStart"/>
      <w:r w:rsidRPr="00E94D06">
        <w:rPr>
          <w:rFonts w:ascii="Myriad Pro" w:hAnsi="Myriad Pro" w:cs="Arial"/>
          <w:sz w:val="20"/>
          <w:szCs w:val="20"/>
        </w:rPr>
        <w:t>to</w:t>
      </w:r>
      <w:proofErr w:type="spellEnd"/>
      <w:r w:rsidRPr="00E94D06">
        <w:rPr>
          <w:rFonts w:ascii="Myriad Pro" w:hAnsi="Myriad Pro" w:cs="Arial"/>
          <w:sz w:val="20"/>
          <w:szCs w:val="20"/>
        </w:rPr>
        <w:t>-Order-Lösungen.</w:t>
      </w:r>
    </w:p>
    <w:p w14:paraId="5EC8667B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49107492" w14:textId="77777777" w:rsidR="00352B49" w:rsidRPr="00D32C2F" w:rsidRDefault="00352B49" w:rsidP="00352B49">
      <w:pPr>
        <w:jc w:val="both"/>
        <w:rPr>
          <w:rFonts w:ascii="Myriad Pro" w:hAnsi="Myriad Pro" w:cs="Arial"/>
          <w:b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Ein zentrales Lager sichert schnelle Produktverfügbarkeit. Über 120 Mitarbeiter betreuen rund </w:t>
      </w:r>
      <w:r>
        <w:rPr>
          <w:rFonts w:ascii="Myriad Pro" w:hAnsi="Myriad Pro" w:cs="Arial"/>
          <w:sz w:val="20"/>
          <w:szCs w:val="20"/>
        </w:rPr>
        <w:t>25</w:t>
      </w:r>
      <w:r w:rsidRPr="00E94D06">
        <w:rPr>
          <w:rFonts w:ascii="Myriad Pro" w:hAnsi="Myriad Pro" w:cs="Arial"/>
          <w:sz w:val="20"/>
          <w:szCs w:val="20"/>
        </w:rPr>
        <w:t>.000 Kunden, davon 60 % aus dem Fachhandel und 40 % aus der Industrie. Der Umsatz im Geschäftsjahr 2023/24 betrug fast 30 Millionen Euro.</w:t>
      </w:r>
    </w:p>
    <w:p w14:paraId="1754D07F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</w:p>
    <w:p w14:paraId="2BCF483E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  <w:r w:rsidRPr="00D32C2F">
        <w:rPr>
          <w:rFonts w:ascii="Myriad Pro" w:hAnsi="Myriad Pro" w:cs="Arial"/>
          <w:b/>
          <w:sz w:val="20"/>
          <w:szCs w:val="20"/>
        </w:rPr>
        <w:t>Redaktioneller Kontakt:</w:t>
      </w:r>
    </w:p>
    <w:p w14:paraId="4A133D87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</w:p>
    <w:p w14:paraId="5F2C3710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Sabrina Wagner</w:t>
      </w:r>
    </w:p>
    <w:p w14:paraId="3E49448B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 xml:space="preserve">Marketing </w:t>
      </w:r>
      <w:proofErr w:type="spellStart"/>
      <w:r w:rsidRPr="00D32C2F">
        <w:rPr>
          <w:rFonts w:ascii="Myriad Pro" w:hAnsi="Myriad Pro" w:cs="Arial"/>
          <w:sz w:val="20"/>
          <w:szCs w:val="20"/>
          <w:lang w:val="en-US"/>
        </w:rPr>
        <w:t>Assistentin</w:t>
      </w:r>
      <w:proofErr w:type="spellEnd"/>
    </w:p>
    <w:p w14:paraId="1BD75945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</w:p>
    <w:p w14:paraId="2F887E90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9A1D41">
        <w:rPr>
          <w:rFonts w:ascii="Myriad Pro" w:hAnsi="Myriad Pro" w:cs="Arial"/>
          <w:sz w:val="20"/>
          <w:szCs w:val="20"/>
          <w:lang w:val="en-US"/>
        </w:rPr>
        <w:t>ICO Innovative Computer GmbH</w:t>
      </w:r>
    </w:p>
    <w:p w14:paraId="226C33A1" w14:textId="77777777" w:rsidR="00352B49" w:rsidRPr="00B901CB" w:rsidRDefault="00352B49" w:rsidP="00352B49">
      <w:pPr>
        <w:rPr>
          <w:rFonts w:ascii="Myriad Pro" w:hAnsi="Myriad Pro" w:cs="Arial"/>
          <w:sz w:val="20"/>
          <w:szCs w:val="20"/>
        </w:rPr>
      </w:pPr>
      <w:proofErr w:type="spellStart"/>
      <w:r w:rsidRPr="00D32C2F">
        <w:rPr>
          <w:rFonts w:ascii="Myriad Pro" w:hAnsi="Myriad Pro" w:cs="Arial"/>
          <w:sz w:val="20"/>
          <w:szCs w:val="20"/>
        </w:rPr>
        <w:t>Zuckmayerstr</w:t>
      </w:r>
      <w:proofErr w:type="spellEnd"/>
      <w:r w:rsidRPr="00D32C2F">
        <w:rPr>
          <w:rFonts w:ascii="Myriad Pro" w:hAnsi="Myriad Pro" w:cs="Arial"/>
          <w:sz w:val="20"/>
          <w:szCs w:val="20"/>
        </w:rPr>
        <w:t xml:space="preserve">. </w:t>
      </w:r>
      <w:r w:rsidRPr="00B901CB">
        <w:rPr>
          <w:rFonts w:ascii="Myriad Pro" w:hAnsi="Myriad Pro" w:cs="Arial"/>
          <w:sz w:val="20"/>
          <w:szCs w:val="20"/>
        </w:rPr>
        <w:t>15 / 65582 Diez</w:t>
      </w:r>
    </w:p>
    <w:p w14:paraId="2C056EBF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B901CB">
        <w:rPr>
          <w:rFonts w:ascii="Myriad Pro" w:hAnsi="Myriad Pro" w:cs="Arial"/>
          <w:sz w:val="20"/>
          <w:szCs w:val="20"/>
        </w:rPr>
        <w:t>Tel:  06432 9139 471</w:t>
      </w:r>
    </w:p>
    <w:p w14:paraId="67766542" w14:textId="77777777" w:rsidR="00352B49" w:rsidRPr="00B901CB" w:rsidRDefault="00352B49" w:rsidP="00352B49">
      <w:pPr>
        <w:rPr>
          <w:rFonts w:ascii="Myriad Pro" w:hAnsi="Myriad Pro" w:cs="Arial"/>
          <w:sz w:val="20"/>
          <w:szCs w:val="20"/>
        </w:rPr>
      </w:pPr>
      <w:r w:rsidRPr="00B901CB">
        <w:rPr>
          <w:rFonts w:ascii="Myriad Pro" w:hAnsi="Myriad Pro" w:cs="Arial"/>
          <w:sz w:val="20"/>
          <w:szCs w:val="20"/>
        </w:rPr>
        <w:t>E-Mail:</w:t>
      </w:r>
      <w:r w:rsidRPr="00B901CB">
        <w:rPr>
          <w:rFonts w:ascii="Myriad Pro" w:hAnsi="Myriad Pro" w:cs="Arial"/>
          <w:sz w:val="20"/>
          <w:szCs w:val="20"/>
        </w:rPr>
        <w:tab/>
      </w:r>
      <w:hyperlink r:id="rId10" w:history="1">
        <w:r w:rsidRPr="00B901CB">
          <w:rPr>
            <w:rStyle w:val="Hyperlink"/>
            <w:rFonts w:ascii="Myriad Pro" w:hAnsi="Myriad Pro" w:cs="Arial"/>
            <w:sz w:val="20"/>
            <w:szCs w:val="20"/>
          </w:rPr>
          <w:t>s.wagner@ico.de</w:t>
        </w:r>
      </w:hyperlink>
    </w:p>
    <w:p w14:paraId="441786F1" w14:textId="77777777" w:rsidR="00352B49" w:rsidRDefault="00352B49" w:rsidP="00352B49">
      <w:pPr>
        <w:rPr>
          <w:rStyle w:val="Hyperlink"/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Web: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1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www.ico.de</w:t>
        </w:r>
      </w:hyperlink>
    </w:p>
    <w:p w14:paraId="55A0AFF4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</w:p>
    <w:p w14:paraId="108B0CC5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Hanno Detje</w:t>
      </w:r>
      <w:r>
        <w:rPr>
          <w:rFonts w:ascii="Myriad Pro" w:hAnsi="Myriad Pro" w:cs="Arial"/>
          <w:sz w:val="20"/>
          <w:szCs w:val="20"/>
          <w:lang w:val="en-US"/>
        </w:rPr>
        <w:t>n</w:t>
      </w:r>
    </w:p>
    <w:p w14:paraId="41758EF9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  <w:r w:rsidRPr="009A1D41">
        <w:rPr>
          <w:rFonts w:ascii="Myriad Pro" w:hAnsi="Myriad Pro" w:cs="Arial"/>
          <w:sz w:val="20"/>
          <w:szCs w:val="20"/>
        </w:rPr>
        <w:t>Marketingleiter</w:t>
      </w:r>
    </w:p>
    <w:p w14:paraId="55FAC324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</w:p>
    <w:p w14:paraId="101D305F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D32C2F">
        <w:rPr>
          <w:rFonts w:ascii="Myriad Pro" w:hAnsi="Myriad Pro" w:cs="Arial"/>
          <w:sz w:val="20"/>
          <w:szCs w:val="20"/>
        </w:rPr>
        <w:t>ICO Innovative Computer GmbH</w:t>
      </w:r>
    </w:p>
    <w:p w14:paraId="4AD55C64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proofErr w:type="spellStart"/>
      <w:r w:rsidRPr="00D32C2F">
        <w:rPr>
          <w:rFonts w:ascii="Myriad Pro" w:hAnsi="Myriad Pro" w:cs="Arial"/>
          <w:sz w:val="20"/>
          <w:szCs w:val="20"/>
        </w:rPr>
        <w:t>Zuckmayerstr</w:t>
      </w:r>
      <w:proofErr w:type="spellEnd"/>
      <w:r w:rsidRPr="00D32C2F">
        <w:rPr>
          <w:rFonts w:ascii="Myriad Pro" w:hAnsi="Myriad Pro" w:cs="Arial"/>
          <w:sz w:val="20"/>
          <w:szCs w:val="20"/>
        </w:rPr>
        <w:t>. 15 / 65582 Diez</w:t>
      </w:r>
    </w:p>
    <w:p w14:paraId="764644C9" w14:textId="77777777" w:rsidR="00352B49" w:rsidRPr="00D32C2F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Tel:  06432 9139 470</w:t>
      </w:r>
    </w:p>
    <w:p w14:paraId="00C9D8C5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 xml:space="preserve">Email: 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2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h.detjen@ico.de</w:t>
        </w:r>
      </w:hyperlink>
    </w:p>
    <w:p w14:paraId="5A8DB9E2" w14:textId="77777777" w:rsidR="00352B49" w:rsidRPr="002A14A6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Web: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3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www.ico.de</w:t>
        </w:r>
      </w:hyperlink>
    </w:p>
    <w:p w14:paraId="62299AEF" w14:textId="0A763B0D" w:rsidR="001C79A0" w:rsidRPr="002A14A6" w:rsidRDefault="001C79A0" w:rsidP="00352B49">
      <w:pPr>
        <w:rPr>
          <w:rFonts w:ascii="Myriad Pro" w:hAnsi="Myriad Pro" w:cs="Arial"/>
          <w:sz w:val="20"/>
          <w:szCs w:val="20"/>
          <w:lang w:val="en-US"/>
        </w:rPr>
      </w:pPr>
    </w:p>
    <w:sectPr w:rsidR="001C79A0" w:rsidRPr="002A14A6" w:rsidSect="00342D79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footnotePr>
        <w:pos w:val="beneathText"/>
      </w:footnotePr>
      <w:pgSz w:w="11905" w:h="16837" w:code="9"/>
      <w:pgMar w:top="2846" w:right="1134" w:bottom="238" w:left="1134" w:header="567" w:footer="425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FFD8FCB" w14:textId="77777777" w:rsidR="002439D4" w:rsidRDefault="002439D4">
      <w:r>
        <w:separator/>
      </w:r>
    </w:p>
  </w:endnote>
  <w:endnote w:type="continuationSeparator" w:id="0">
    <w:p w14:paraId="4CAF8B8A" w14:textId="77777777" w:rsidR="002439D4" w:rsidRDefault="002439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">
    <w:altName w:val="Segoe UI"/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0752D3" w14:textId="77777777" w:rsidR="00EB38A3" w:rsidRDefault="00EB38A3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633671" w14:textId="77777777" w:rsidR="00342D79" w:rsidRPr="00FF036B" w:rsidRDefault="00342D79" w:rsidP="00FF036B">
    <w:pPr>
      <w:pStyle w:val="Textkrper"/>
      <w:tabs>
        <w:tab w:val="left" w:pos="825"/>
        <w:tab w:val="center" w:pos="4818"/>
        <w:tab w:val="left" w:pos="8520"/>
      </w:tabs>
      <w:rPr>
        <w:rFonts w:ascii="Myriad Pro" w:hAnsi="Myriad Pro" w:cs="Arial"/>
      </w:rPr>
    </w:pPr>
    <w:r>
      <w:rPr>
        <w:noProof/>
      </w:rPr>
      <w:drawing>
        <wp:anchor distT="0" distB="0" distL="114300" distR="114300" simplePos="0" relativeHeight="251557888" behindDoc="1" locked="0" layoutInCell="1" allowOverlap="1" wp14:anchorId="76C2CF8F" wp14:editId="2AA19218">
          <wp:simplePos x="0" y="0"/>
          <wp:positionH relativeFrom="column">
            <wp:posOffset>3105150</wp:posOffset>
          </wp:positionH>
          <wp:positionV relativeFrom="paragraph">
            <wp:posOffset>-3374167</wp:posOffset>
          </wp:positionV>
          <wp:extent cx="4354729" cy="4488815"/>
          <wp:effectExtent l="0" t="0" r="0" b="0"/>
          <wp:wrapNone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hd\Desktop\Platin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354729" cy="448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r w:rsidRPr="00B660F2">
      <w:rPr>
        <w:rFonts w:ascii="Myriad Pro" w:hAnsi="Myriad Pro" w:cs="Arial"/>
        <w:sz w:val="20"/>
        <w:szCs w:val="20"/>
      </w:rPr>
      <w:t xml:space="preserve">Seite 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PAGE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  <w:r w:rsidRPr="00B660F2">
      <w:rPr>
        <w:rFonts w:ascii="Myriad Pro" w:hAnsi="Myriad Pro" w:cs="Arial"/>
        <w:sz w:val="20"/>
        <w:szCs w:val="20"/>
      </w:rPr>
      <w:t>/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NUMPAGES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</w:p>
  <w:p w14:paraId="282C91FA" w14:textId="77777777" w:rsidR="00342D79" w:rsidRPr="00A072B3" w:rsidRDefault="00FF036B" w:rsidP="00342D79">
    <w:pPr>
      <w:pStyle w:val="Fuzeile"/>
    </w:pPr>
    <w:r>
      <w:rPr>
        <w:noProof/>
      </w:rPr>
      <w:drawing>
        <wp:anchor distT="0" distB="0" distL="114300" distR="114300" simplePos="0" relativeHeight="251620352" behindDoc="1" locked="0" layoutInCell="1" allowOverlap="1" wp14:anchorId="13482960" wp14:editId="5267F26F">
          <wp:simplePos x="0" y="0"/>
          <wp:positionH relativeFrom="column">
            <wp:posOffset>-734695</wp:posOffset>
          </wp:positionH>
          <wp:positionV relativeFrom="paragraph">
            <wp:posOffset>132938</wp:posOffset>
          </wp:positionV>
          <wp:extent cx="7591425" cy="655320"/>
          <wp:effectExtent l="0" t="0" r="0" b="0"/>
          <wp:wrapNone/>
          <wp:docPr id="10" name="Grafik 10" descr="C:\Users\hd\Desktop\ICO Papiere in neues Layout\Footer_Balk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d\Desktop\ICO Papiere in neues Layout\Footer_Balken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1425" cy="655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0E8E049" w14:textId="77777777" w:rsidR="00342D79" w:rsidRPr="00AB3D42" w:rsidRDefault="00FF036B" w:rsidP="00342D79">
    <w:pPr>
      <w:pStyle w:val="Fuzeile"/>
    </w:pPr>
    <w:r>
      <w:rPr>
        <w:noProof/>
      </w:rPr>
      <w:drawing>
        <wp:anchor distT="0" distB="0" distL="114300" distR="114300" simplePos="0" relativeHeight="251819008" behindDoc="1" locked="0" layoutInCell="1" allowOverlap="1" wp14:anchorId="136E60FD" wp14:editId="0C8B7B37">
          <wp:simplePos x="0" y="0"/>
          <wp:positionH relativeFrom="column">
            <wp:posOffset>4356100</wp:posOffset>
          </wp:positionH>
          <wp:positionV relativeFrom="paragraph">
            <wp:posOffset>90805</wp:posOffset>
          </wp:positionV>
          <wp:extent cx="10795" cy="291465"/>
          <wp:effectExtent l="0" t="0" r="8255" b="0"/>
          <wp:wrapNone/>
          <wp:docPr id="7" name="Grafik 7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94080" behindDoc="1" locked="0" layoutInCell="1" allowOverlap="1" wp14:anchorId="5E02B463" wp14:editId="28CF17C7">
          <wp:simplePos x="0" y="0"/>
          <wp:positionH relativeFrom="column">
            <wp:posOffset>1330960</wp:posOffset>
          </wp:positionH>
          <wp:positionV relativeFrom="paragraph">
            <wp:posOffset>90805</wp:posOffset>
          </wp:positionV>
          <wp:extent cx="10795" cy="291465"/>
          <wp:effectExtent l="0" t="0" r="8255" b="0"/>
          <wp:wrapNone/>
          <wp:docPr id="8" name="Grafik 8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756544" behindDoc="1" locked="0" layoutInCell="1" allowOverlap="1" wp14:anchorId="2BCFF0A8" wp14:editId="63501BD2">
          <wp:simplePos x="0" y="0"/>
          <wp:positionH relativeFrom="column">
            <wp:posOffset>2981960</wp:posOffset>
          </wp:positionH>
          <wp:positionV relativeFrom="paragraph">
            <wp:posOffset>91028</wp:posOffset>
          </wp:positionV>
          <wp:extent cx="10795" cy="291465"/>
          <wp:effectExtent l="0" t="0" r="8255" b="0"/>
          <wp:wrapNone/>
          <wp:docPr id="9" name="Grafik 9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68586E82" wp14:editId="23945D80">
              <wp:simplePos x="0" y="0"/>
              <wp:positionH relativeFrom="column">
                <wp:posOffset>2861945</wp:posOffset>
              </wp:positionH>
              <wp:positionV relativeFrom="paragraph">
                <wp:posOffset>34925</wp:posOffset>
              </wp:positionV>
              <wp:extent cx="1621155" cy="459105"/>
              <wp:effectExtent l="4445" t="0" r="3175" b="1270"/>
              <wp:wrapNone/>
              <wp:docPr id="19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115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F09C07" w14:textId="77777777" w:rsidR="00342D79" w:rsidRPr="00D80784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UST-ID: DE 246038247</w:t>
                          </w:r>
                        </w:p>
                        <w:p w14:paraId="549E7323" w14:textId="77777777" w:rsidR="00342D79" w:rsidRPr="00D80784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WEEE-Reg.-Nr.: DE 38063397</w:t>
                          </w:r>
                        </w:p>
                        <w:p w14:paraId="5DB3E133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Steuer-Nr.: 30/670/0833/9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8586E82"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26" type="#_x0000_t202" style="position:absolute;margin-left:225.35pt;margin-top:2.75pt;width:127.65pt;height:36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" filled="f" stroked="f" strokeweight="0">
              <v:textbox>
                <w:txbxContent>
                  <w:p w14:paraId="27F09C07" w14:textId="77777777" w:rsidR="00342D79" w:rsidRPr="00D80784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UST-ID: DE 246038247</w:t>
                    </w:r>
                  </w:p>
                  <w:p w14:paraId="549E7323" w14:textId="77777777" w:rsidR="00342D79" w:rsidRPr="00D80784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WEEE-Reg.-Nr.: DE 38063397</w:t>
                    </w:r>
                  </w:p>
                  <w:p w14:paraId="5DB3E133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Steuer-Nr.: 30/670/0833/9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0DD3BD09" wp14:editId="0F07CB54">
              <wp:simplePos x="0" y="0"/>
              <wp:positionH relativeFrom="column">
                <wp:posOffset>-92710</wp:posOffset>
              </wp:positionH>
              <wp:positionV relativeFrom="paragraph">
                <wp:posOffset>39370</wp:posOffset>
              </wp:positionV>
              <wp:extent cx="1537970" cy="430530"/>
              <wp:effectExtent l="2540" t="1270" r="2540" b="0"/>
              <wp:wrapNone/>
              <wp:docPr id="16" name="Text 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7970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F06DD5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Telefon: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06432 9139 0  </w:t>
                          </w:r>
                        </w:p>
                        <w:p w14:paraId="19B275C0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Fax: 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06432 9139 711  </w:t>
                          </w:r>
                        </w:p>
                        <w:p w14:paraId="6E5BF368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Kontakt: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>info@ico.de | ico.de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DD3BD09" id="Text Box 29" o:spid="_x0000_s1027" type="#_x0000_t202" style="position:absolute;margin-left:-7.3pt;margin-top:3.1pt;width:121.1pt;height:33.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" filled="f" stroked="f" strokeweight="0">
              <v:textbox>
                <w:txbxContent>
                  <w:p w14:paraId="63F06DD5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Telefon: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06432 9139 0  </w:t>
                    </w:r>
                  </w:p>
                  <w:p w14:paraId="19B275C0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Fax: 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06432 9139 711  </w:t>
                    </w:r>
                  </w:p>
                  <w:p w14:paraId="6E5BF368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Kontakt: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>info@ico.de | ico.de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39100CD0" wp14:editId="37C8635A">
              <wp:simplePos x="0" y="0"/>
              <wp:positionH relativeFrom="column">
                <wp:posOffset>3950335</wp:posOffset>
              </wp:positionH>
              <wp:positionV relativeFrom="paragraph">
                <wp:posOffset>34925</wp:posOffset>
              </wp:positionV>
              <wp:extent cx="2635885" cy="459105"/>
              <wp:effectExtent l="0" t="0" r="0" b="1270"/>
              <wp:wrapNone/>
              <wp:docPr id="13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88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26CC27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ICO Innovative Computer GmbH</w:t>
                          </w:r>
                        </w:p>
                        <w:p w14:paraId="2272C95D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Handelsregister Montabaur: HRB 20217 </w:t>
                          </w:r>
                        </w:p>
                        <w:p w14:paraId="28A3BC6B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Geschäftsführer: Alexander Solzer | Oliver Schröder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9100CD0" id="Text Box 32" o:spid="_x0000_s1028" type="#_x0000_t202" style="position:absolute;margin-left:311.05pt;margin-top:2.75pt;width:207.55pt;height:36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" filled="f" stroked="f" strokeweight="0">
              <v:textbox>
                <w:txbxContent>
                  <w:p w14:paraId="2326CC27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ICO Innovative Computer GmbH</w:t>
                    </w:r>
                  </w:p>
                  <w:p w14:paraId="2272C95D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Handelsregister Montabaur: HRB 20217 </w:t>
                    </w:r>
                  </w:p>
                  <w:p w14:paraId="28A3BC6B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Geschäftsführer: Alexander Solzer | Oliver Schröder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1D983ABB" wp14:editId="7411D2E6">
              <wp:simplePos x="0" y="0"/>
              <wp:positionH relativeFrom="column">
                <wp:posOffset>1224915</wp:posOffset>
              </wp:positionH>
              <wp:positionV relativeFrom="paragraph">
                <wp:posOffset>39370</wp:posOffset>
              </wp:positionV>
              <wp:extent cx="1861185" cy="430530"/>
              <wp:effectExtent l="0" t="1270" r="0" b="0"/>
              <wp:wrapNone/>
              <wp:docPr id="12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1185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3D2374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Postbank Frankfurt/M</w:t>
                          </w:r>
                        </w:p>
                        <w:p w14:paraId="0F85F0A9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IBAN: DE32 5001 0060 0050 5076 02</w:t>
                          </w:r>
                        </w:p>
                        <w:p w14:paraId="206E3CDE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BIC: PBNKDEFF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983ABB" id="Text Box 30" o:spid="_x0000_s1029" type="#_x0000_t202" style="position:absolute;margin-left:96.45pt;margin-top:3.1pt;width:146.55pt;height:33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" filled="f" stroked="f" strokeweight="0">
              <v:textbox>
                <w:txbxContent>
                  <w:p w14:paraId="473D2374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Postbank Frankfurt/M</w:t>
                    </w:r>
                  </w:p>
                  <w:p w14:paraId="0F85F0A9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IBAN: DE32 5001 0060 0050 5076 02</w:t>
                    </w:r>
                  </w:p>
                  <w:p w14:paraId="206E3CDE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BIC: PBNKDEFF</w:t>
                    </w:r>
                  </w:p>
                </w:txbxContent>
              </v:textbox>
            </v:shape>
          </w:pict>
        </mc:Fallback>
      </mc:AlternateContent>
    </w:r>
  </w:p>
  <w:p w14:paraId="4021D056" w14:textId="77777777" w:rsidR="00A31529" w:rsidRPr="00342D79" w:rsidRDefault="00A31529" w:rsidP="00342D79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E26F0B" w14:textId="77777777" w:rsidR="00AB3D42" w:rsidRPr="00BE3807" w:rsidRDefault="00AB3D42" w:rsidP="00AB3D42">
    <w:pPr>
      <w:pStyle w:val="Textkrper"/>
      <w:tabs>
        <w:tab w:val="left" w:pos="825"/>
        <w:tab w:val="center" w:pos="4818"/>
        <w:tab w:val="left" w:pos="8520"/>
      </w:tabs>
      <w:rPr>
        <w:rFonts w:ascii="Myriad Pro" w:hAnsi="Myriad Pro" w:cs="Arial"/>
      </w:rPr>
    </w:pPr>
    <w:r>
      <w:rPr>
        <w:noProof/>
      </w:rPr>
      <w:drawing>
        <wp:anchor distT="0" distB="0" distL="114300" distR="114300" simplePos="0" relativeHeight="251652096" behindDoc="1" locked="0" layoutInCell="1" allowOverlap="1" wp14:anchorId="16590935" wp14:editId="70C2F365">
          <wp:simplePos x="0" y="0"/>
          <wp:positionH relativeFrom="column">
            <wp:posOffset>3105468</wp:posOffset>
          </wp:positionH>
          <wp:positionV relativeFrom="paragraph">
            <wp:posOffset>-3346450</wp:posOffset>
          </wp:positionV>
          <wp:extent cx="4354729" cy="4488815"/>
          <wp:effectExtent l="0" t="0" r="0" b="0"/>
          <wp:wrapNone/>
          <wp:docPr id="24" name="Grafik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hd\Desktop\Platin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354729" cy="448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bookmarkStart w:id="1" w:name="fussrnr"/>
    <w:bookmarkEnd w:id="1"/>
    <w:r w:rsidRPr="00B660F2">
      <w:rPr>
        <w:rFonts w:ascii="Myriad Pro" w:hAnsi="Myriad Pro" w:cs="Arial"/>
        <w:sz w:val="20"/>
        <w:szCs w:val="20"/>
      </w:rPr>
      <w:t xml:space="preserve">Seite 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PAGE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1</w:t>
    </w:r>
    <w:r w:rsidRPr="00B660F2">
      <w:rPr>
        <w:rFonts w:ascii="Myriad Pro" w:hAnsi="Myriad Pro" w:cs="Arial"/>
        <w:sz w:val="20"/>
        <w:szCs w:val="20"/>
      </w:rPr>
      <w:fldChar w:fldCharType="end"/>
    </w:r>
    <w:r w:rsidRPr="00B660F2">
      <w:rPr>
        <w:rFonts w:ascii="Myriad Pro" w:hAnsi="Myriad Pro" w:cs="Arial"/>
        <w:sz w:val="20"/>
        <w:szCs w:val="20"/>
      </w:rPr>
      <w:t>/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NUMPAGES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</w:p>
  <w:p w14:paraId="09CAB431" w14:textId="77777777" w:rsidR="00AB3D42" w:rsidRPr="00BE3807" w:rsidRDefault="00583DB4" w:rsidP="00AB3D42">
    <w:pPr>
      <w:pStyle w:val="Fuzeile"/>
      <w:tabs>
        <w:tab w:val="clear" w:pos="4818"/>
        <w:tab w:val="clear" w:pos="9637"/>
        <w:tab w:val="center" w:pos="5387"/>
      </w:tabs>
      <w:ind w:right="-569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A686E07" wp14:editId="6351ADED">
              <wp:simplePos x="0" y="0"/>
              <wp:positionH relativeFrom="column">
                <wp:posOffset>3950335</wp:posOffset>
              </wp:positionH>
              <wp:positionV relativeFrom="paragraph">
                <wp:posOffset>225425</wp:posOffset>
              </wp:positionV>
              <wp:extent cx="2635885" cy="459105"/>
              <wp:effectExtent l="0" t="0" r="0" b="1270"/>
              <wp:wrapNone/>
              <wp:docPr id="4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88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09A2F7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ICO Innovative Computer GmbH</w:t>
                          </w:r>
                        </w:p>
                        <w:p w14:paraId="17BD81C6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Handelsregister Montabaur: HRB 20217 </w:t>
                          </w:r>
                        </w:p>
                        <w:p w14:paraId="5C284A91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Geschäftsführer: Alexander Solzer | Oliver Schröder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A686E07" id="_x0000_t202" coordsize="21600,21600" o:spt="202" path="m,l,21600r21600,l21600,xe">
              <v:stroke joinstyle="miter"/>
              <v:path gradientshapeok="t" o:connecttype="rect"/>
            </v:shapetype>
            <v:shape id="Text Box 22" o:spid="_x0000_s1032" type="#_x0000_t202" style="position:absolute;margin-left:311.05pt;margin-top:17.75pt;width:207.55pt;height:36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moXtgIAAL4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" filled="f" stroked="f" strokeweight="0">
              <v:textbox>
                <w:txbxContent>
                  <w:p w14:paraId="0709A2F7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ICO Innovative Computer GmbH</w:t>
                    </w:r>
                  </w:p>
                  <w:p w14:paraId="17BD81C6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Handelsregister Montabaur: HRB 20217 </w:t>
                    </w:r>
                  </w:p>
                  <w:p w14:paraId="5C284A91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Geschäftsführer: Alexander Solzer | Oliver Schröder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4F8A3D74" wp14:editId="05647B9D">
              <wp:simplePos x="0" y="0"/>
              <wp:positionH relativeFrom="column">
                <wp:posOffset>1224915</wp:posOffset>
              </wp:positionH>
              <wp:positionV relativeFrom="paragraph">
                <wp:posOffset>229870</wp:posOffset>
              </wp:positionV>
              <wp:extent cx="1861185" cy="430530"/>
              <wp:effectExtent l="0" t="1270" r="0" b="0"/>
              <wp:wrapNone/>
              <wp:docPr id="3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1185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36DFF5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Postbank Frankfurt/M</w:t>
                          </w:r>
                        </w:p>
                        <w:p w14:paraId="733A7857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IBAN: DE32 5001 0060 0050 5076 02</w:t>
                          </w:r>
                        </w:p>
                        <w:p w14:paraId="2527A69B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BIC: PBNKDEFF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F8A3D74" id="Text Box 20" o:spid="_x0000_s1033" type="#_x0000_t202" style="position:absolute;margin-left:96.45pt;margin-top:18.1pt;width:146.55pt;height:33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" filled="f" stroked="f" strokeweight="0">
              <v:textbox>
                <w:txbxContent>
                  <w:p w14:paraId="2B36DFF5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Postbank Frankfurt/M</w:t>
                    </w:r>
                  </w:p>
                  <w:p w14:paraId="733A7857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IBAN: DE32 5001 0060 0050 5076 02</w:t>
                    </w:r>
                  </w:p>
                  <w:p w14:paraId="2527A69B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BIC: PBNKDEFF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AE6DBCC" wp14:editId="058B0FEF">
              <wp:simplePos x="0" y="0"/>
              <wp:positionH relativeFrom="column">
                <wp:posOffset>2861945</wp:posOffset>
              </wp:positionH>
              <wp:positionV relativeFrom="paragraph">
                <wp:posOffset>225425</wp:posOffset>
              </wp:positionV>
              <wp:extent cx="1621155" cy="459105"/>
              <wp:effectExtent l="4445" t="0" r="3175" b="1270"/>
              <wp:wrapNone/>
              <wp:docPr id="2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115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95493A9" w14:textId="77777777" w:rsidR="00AB3D42" w:rsidRPr="00D80784" w:rsidRDefault="007122C5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UST-</w:t>
                          </w:r>
                          <w:r w:rsidR="00AB3D42"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ID: DE 246038247</w:t>
                          </w:r>
                        </w:p>
                        <w:p w14:paraId="1CB19942" w14:textId="77777777" w:rsidR="00AB3D42" w:rsidRPr="00D80784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WEEE-Reg.-Nr.: DE 38063397</w:t>
                          </w:r>
                        </w:p>
                        <w:p w14:paraId="64512ACD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Steuer-Nr.: 30/670/0833/9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AE6DBCC" id="Text Box 21" o:spid="_x0000_s1034" type="#_x0000_t202" style="position:absolute;margin-left:225.35pt;margin-top:17.75pt;width:127.65pt;height:36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" filled="f" stroked="f" strokeweight="0">
              <v:textbox>
                <w:txbxContent>
                  <w:p w14:paraId="595493A9" w14:textId="77777777" w:rsidR="00AB3D42" w:rsidRPr="00D80784" w:rsidRDefault="007122C5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UST-</w:t>
                    </w:r>
                    <w:r w:rsidR="00AB3D42"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ID: DE 246038247</w:t>
                    </w:r>
                  </w:p>
                  <w:p w14:paraId="1CB19942" w14:textId="77777777" w:rsidR="00AB3D42" w:rsidRPr="00D80784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WEEE-Reg.-Nr.: DE 38063397</w:t>
                    </w:r>
                  </w:p>
                  <w:p w14:paraId="64512ACD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Steuer-Nr.: 30/670/0833/9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2EEE9D0" wp14:editId="628CADEC">
              <wp:simplePos x="0" y="0"/>
              <wp:positionH relativeFrom="column">
                <wp:posOffset>-92710</wp:posOffset>
              </wp:positionH>
              <wp:positionV relativeFrom="paragraph">
                <wp:posOffset>229870</wp:posOffset>
              </wp:positionV>
              <wp:extent cx="1537970" cy="430530"/>
              <wp:effectExtent l="2540" t="1270" r="2540" b="0"/>
              <wp:wrapNone/>
              <wp:docPr id="1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7970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18AD569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Telefon: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06432 9139 0  </w:t>
                          </w:r>
                        </w:p>
                        <w:p w14:paraId="4629C36F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Fax: 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06432 9139 711  </w:t>
                          </w:r>
                        </w:p>
                        <w:p w14:paraId="4B3B4C32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Kontakt: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>info@ico.de | ico.de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2EEE9D0" id="Text Box 19" o:spid="_x0000_s1035" type="#_x0000_t202" style="position:absolute;margin-left:-7.3pt;margin-top:18.1pt;width:121.1pt;height:33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" filled="f" stroked="f" strokeweight="0">
              <v:textbox>
                <w:txbxContent>
                  <w:p w14:paraId="018AD569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Telefon: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06432 9139 0  </w:t>
                    </w:r>
                  </w:p>
                  <w:p w14:paraId="4629C36F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Fax: 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06432 9139 711  </w:t>
                    </w:r>
                  </w:p>
                  <w:p w14:paraId="4B3B4C32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Kontakt: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>info@ico.de | ico.de</w:t>
                    </w:r>
                  </w:p>
                </w:txbxContent>
              </v:textbox>
            </v:shape>
          </w:pict>
        </mc:Fallback>
      </mc:AlternateContent>
    </w:r>
    <w:r w:rsidR="00AB3D42">
      <w:rPr>
        <w:noProof/>
      </w:rPr>
      <w:drawing>
        <wp:anchor distT="0" distB="0" distL="114300" distR="114300" simplePos="0" relativeHeight="251656192" behindDoc="1" locked="0" layoutInCell="1" allowOverlap="1" wp14:anchorId="02004BED" wp14:editId="606D7BAB">
          <wp:simplePos x="0" y="0"/>
          <wp:positionH relativeFrom="column">
            <wp:posOffset>4356100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25" name="Grafik 25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4144" behindDoc="1" locked="0" layoutInCell="1" allowOverlap="1" wp14:anchorId="632E2E48" wp14:editId="7DB264DB">
          <wp:simplePos x="0" y="0"/>
          <wp:positionH relativeFrom="column">
            <wp:posOffset>1330960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32" name="Grafik 32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5168" behindDoc="1" locked="0" layoutInCell="1" allowOverlap="1" wp14:anchorId="3FD42A8F" wp14:editId="4971734F">
          <wp:simplePos x="0" y="0"/>
          <wp:positionH relativeFrom="column">
            <wp:posOffset>2981960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33" name="Grafik 33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3120" behindDoc="1" locked="0" layoutInCell="1" allowOverlap="1" wp14:anchorId="206182DB" wp14:editId="57E5C746">
          <wp:simplePos x="0" y="0"/>
          <wp:positionH relativeFrom="column">
            <wp:posOffset>-734695</wp:posOffset>
          </wp:positionH>
          <wp:positionV relativeFrom="paragraph">
            <wp:posOffset>149114</wp:posOffset>
          </wp:positionV>
          <wp:extent cx="7592060" cy="655955"/>
          <wp:effectExtent l="0" t="0" r="0" b="0"/>
          <wp:wrapNone/>
          <wp:docPr id="34" name="Grafik 34" descr="C:\Users\hd\Desktop\ICO Papiere in neues Layout\Footer_Balk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d\Desktop\ICO Papiere in neues Layout\Footer_Balken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2060" cy="6559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tab/>
    </w:r>
  </w:p>
  <w:p w14:paraId="3CE6FB6C" w14:textId="77777777" w:rsidR="00AB3D42" w:rsidRPr="00A072B3" w:rsidRDefault="00AB3D42" w:rsidP="00AB3D42">
    <w:pPr>
      <w:pStyle w:val="Fuzeile"/>
    </w:pPr>
  </w:p>
  <w:p w14:paraId="04482F3C" w14:textId="77777777" w:rsidR="006C5223" w:rsidRPr="00AB3D42" w:rsidRDefault="006C5223" w:rsidP="00AB3D4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182188C" w14:textId="77777777" w:rsidR="002439D4" w:rsidRDefault="002439D4">
      <w:r>
        <w:separator/>
      </w:r>
    </w:p>
  </w:footnote>
  <w:footnote w:type="continuationSeparator" w:id="0">
    <w:p w14:paraId="4BEF416B" w14:textId="77777777" w:rsidR="002439D4" w:rsidRDefault="002439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2F4320" w14:textId="77777777" w:rsidR="00EB38A3" w:rsidRDefault="00EB38A3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502AA1" w14:textId="77777777" w:rsidR="00A31529" w:rsidRDefault="00A31529" w:rsidP="00A31529">
    <w:pPr>
      <w:pStyle w:val="Kopfzeile"/>
      <w:tabs>
        <w:tab w:val="clear" w:pos="4818"/>
        <w:tab w:val="center" w:pos="142"/>
      </w:tabs>
    </w:pPr>
  </w:p>
  <w:p w14:paraId="1A801A50" w14:textId="77777777" w:rsidR="00A31529" w:rsidRDefault="00A31529" w:rsidP="00A31529">
    <w:pPr>
      <w:pStyle w:val="Kopfzeile"/>
    </w:pPr>
    <w:r>
      <w:rPr>
        <w:noProof/>
      </w:rPr>
      <w:drawing>
        <wp:anchor distT="0" distB="0" distL="114300" distR="114300" simplePos="0" relativeHeight="251657216" behindDoc="1" locked="0" layoutInCell="1" allowOverlap="1" wp14:anchorId="70CFFC90" wp14:editId="76190191">
          <wp:simplePos x="0" y="0"/>
          <wp:positionH relativeFrom="column">
            <wp:posOffset>-2871</wp:posOffset>
          </wp:positionH>
          <wp:positionV relativeFrom="paragraph">
            <wp:posOffset>-1295</wp:posOffset>
          </wp:positionV>
          <wp:extent cx="2944494" cy="621061"/>
          <wp:effectExtent l="0" t="0" r="0" b="0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hd\Desktop\ICO_Logo_2019_RZ_IT-Competence_rgb Kopi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944494" cy="6210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F7E2EE7" w14:textId="77777777" w:rsidR="00A31529" w:rsidRPr="007E6A6F" w:rsidRDefault="00A31529" w:rsidP="00A31529">
    <w:pPr>
      <w:pStyle w:val="Kopfzeile"/>
      <w:jc w:val="center"/>
      <w:rPr>
        <w:color w:val="0753A2"/>
      </w:rPr>
    </w:pPr>
  </w:p>
  <w:p w14:paraId="66DA2477" w14:textId="77777777" w:rsidR="00A31529" w:rsidRDefault="00A31529" w:rsidP="00A31529">
    <w:pPr>
      <w:pStyle w:val="Kopfzeile"/>
    </w:pPr>
  </w:p>
  <w:p w14:paraId="59B5CD2F" w14:textId="77777777" w:rsidR="00A31529" w:rsidRDefault="00A31529" w:rsidP="00A31529">
    <w:pPr>
      <w:tabs>
        <w:tab w:val="left" w:pos="7080"/>
      </w:tabs>
      <w:rPr>
        <w:rFonts w:ascii="Myriad Pro" w:hAnsi="Myriad Pro"/>
      </w:rPr>
    </w:pPr>
    <w:r>
      <w:rPr>
        <w:rFonts w:ascii="Myriad Pro" w:hAnsi="Myriad Pro"/>
      </w:rPr>
      <w:tab/>
    </w:r>
  </w:p>
  <w:p w14:paraId="2E8D69C1" w14:textId="77777777" w:rsidR="00A31529" w:rsidRDefault="00A31529" w:rsidP="00A31529">
    <w:pPr>
      <w:rPr>
        <w:rFonts w:ascii="Myriad Pro" w:hAnsi="Myriad Pro"/>
      </w:rPr>
    </w:pPr>
  </w:p>
  <w:p w14:paraId="021ED740" w14:textId="77777777" w:rsidR="00A31529" w:rsidRDefault="00A31529" w:rsidP="00A31529">
    <w:pPr>
      <w:rPr>
        <w:rFonts w:ascii="Myriad Pro" w:hAnsi="Myriad Pro"/>
      </w:rPr>
    </w:pPr>
    <w:r w:rsidRPr="003B735E">
      <w:rPr>
        <w:noProof/>
        <w:color w:val="000000" w:themeColor="text1"/>
      </w:rPr>
      <w:drawing>
        <wp:anchor distT="0" distB="0" distL="114300" distR="114300" simplePos="0" relativeHeight="251658240" behindDoc="1" locked="0" layoutInCell="1" allowOverlap="1" wp14:anchorId="385E0F0A" wp14:editId="0B73B3C0">
          <wp:simplePos x="0" y="0"/>
          <wp:positionH relativeFrom="column">
            <wp:posOffset>-42440</wp:posOffset>
          </wp:positionH>
          <wp:positionV relativeFrom="paragraph">
            <wp:posOffset>40640</wp:posOffset>
          </wp:positionV>
          <wp:extent cx="8731407" cy="120754"/>
          <wp:effectExtent l="0" t="0" r="0" b="0"/>
          <wp:wrapNone/>
          <wp:docPr id="15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d\Desktop\Platine_Singl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31407" cy="120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4346653" w14:textId="77777777" w:rsidR="00A31529" w:rsidRDefault="00A31529" w:rsidP="00A31529">
    <w:pPr>
      <w:tabs>
        <w:tab w:val="left" w:pos="1867"/>
        <w:tab w:val="center" w:pos="4818"/>
      </w:tabs>
      <w:rPr>
        <w:rFonts w:ascii="Myriad Pro" w:hAnsi="Myriad Pro"/>
      </w:rPr>
    </w:pPr>
  </w:p>
  <w:p w14:paraId="19466136" w14:textId="77777777" w:rsidR="00A31529" w:rsidRPr="00A31529" w:rsidRDefault="00A31529" w:rsidP="00A31529">
    <w:pPr>
      <w:tabs>
        <w:tab w:val="left" w:pos="1867"/>
        <w:tab w:val="center" w:pos="4818"/>
      </w:tabs>
      <w:rPr>
        <w:rFonts w:ascii="Myriad Pro" w:hAnsi="Myriad Pro"/>
      </w:rPr>
    </w:pPr>
    <w:r>
      <w:rPr>
        <w:rFonts w:ascii="Myriad Pro" w:hAnsi="Myriad Pro"/>
      </w:rPr>
      <w:ptab w:relativeTo="margin" w:alignment="left" w:leader="none"/>
    </w:r>
  </w:p>
  <w:p w14:paraId="3C0C241E" w14:textId="77777777" w:rsidR="005B107E" w:rsidRPr="00A31529" w:rsidRDefault="005B107E" w:rsidP="00A31529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D8962D" w14:textId="77777777" w:rsidR="00AB3D42" w:rsidRDefault="00167B4C" w:rsidP="00AB3D42">
    <w:pPr>
      <w:pStyle w:val="Kopfzeile"/>
      <w:tabs>
        <w:tab w:val="clear" w:pos="4818"/>
        <w:tab w:val="center" w:pos="142"/>
      </w:tabs>
    </w:pPr>
    <w:r>
      <w:rPr>
        <w:noProof/>
      </w:rPr>
      <w:drawing>
        <wp:anchor distT="0" distB="0" distL="114300" distR="114300" simplePos="0" relativeHeight="251626496" behindDoc="1" locked="0" layoutInCell="1" allowOverlap="1" wp14:anchorId="7AB8EB9C" wp14:editId="2333B815">
          <wp:simplePos x="0" y="0"/>
          <wp:positionH relativeFrom="column">
            <wp:posOffset>-4445</wp:posOffset>
          </wp:positionH>
          <wp:positionV relativeFrom="paragraph">
            <wp:posOffset>173355</wp:posOffset>
          </wp:positionV>
          <wp:extent cx="2943860" cy="621030"/>
          <wp:effectExtent l="0" t="0" r="0" b="0"/>
          <wp:wrapNone/>
          <wp:docPr id="17" name="Grafik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hd\Desktop\ICO_Logo_2019_RZ_IT-Competence_rgb Kopi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943860" cy="6210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8062147" w14:textId="77777777" w:rsidR="00AB3D42" w:rsidRDefault="00AB3D42" w:rsidP="00AB3D42">
    <w:pPr>
      <w:pStyle w:val="Kopfzeile"/>
    </w:pPr>
  </w:p>
  <w:p w14:paraId="5E376DF8" w14:textId="77777777" w:rsidR="00AB3D42" w:rsidRPr="007E6A6F" w:rsidRDefault="00AB3D42" w:rsidP="00AB3D42">
    <w:pPr>
      <w:pStyle w:val="Kopfzeile"/>
      <w:jc w:val="center"/>
      <w:rPr>
        <w:color w:val="0753A2"/>
      </w:rPr>
    </w:pPr>
  </w:p>
  <w:p w14:paraId="0F82A062" w14:textId="77777777" w:rsidR="00AB3D42" w:rsidRDefault="00AB3D42" w:rsidP="00AB3D42">
    <w:pPr>
      <w:pStyle w:val="Kopfzeile"/>
    </w:pPr>
  </w:p>
  <w:p w14:paraId="214F888D" w14:textId="77777777" w:rsidR="00AB3D42" w:rsidRDefault="00AB3D42" w:rsidP="00AB3D42">
    <w:pPr>
      <w:tabs>
        <w:tab w:val="left" w:pos="7080"/>
      </w:tabs>
      <w:rPr>
        <w:rFonts w:ascii="Myriad Pro" w:hAnsi="Myriad Pro"/>
      </w:rPr>
    </w:pPr>
    <w:r>
      <w:rPr>
        <w:rFonts w:ascii="Myriad Pro" w:hAnsi="Myriad Pro"/>
      </w:rPr>
      <w:tab/>
    </w:r>
  </w:p>
  <w:p w14:paraId="03363E80" w14:textId="77777777" w:rsidR="00AB3D42" w:rsidRDefault="00AB3D42" w:rsidP="00AB3D42">
    <w:pPr>
      <w:rPr>
        <w:rFonts w:ascii="Myriad Pro" w:hAnsi="Myriad Pro"/>
      </w:rPr>
    </w:pPr>
  </w:p>
  <w:p w14:paraId="53086D98" w14:textId="77777777" w:rsidR="00AB3D42" w:rsidRDefault="00AB3D42" w:rsidP="00AB3D42">
    <w:pPr>
      <w:rPr>
        <w:rFonts w:ascii="Myriad Pro" w:hAnsi="Myriad Pro"/>
      </w:rPr>
    </w:pPr>
    <w:r w:rsidRPr="003B735E">
      <w:rPr>
        <w:noProof/>
        <w:color w:val="000000" w:themeColor="text1"/>
      </w:rPr>
      <w:drawing>
        <wp:anchor distT="0" distB="0" distL="114300" distR="114300" simplePos="0" relativeHeight="251631616" behindDoc="1" locked="0" layoutInCell="1" allowOverlap="1" wp14:anchorId="62A01E4F" wp14:editId="33B7B389">
          <wp:simplePos x="0" y="0"/>
          <wp:positionH relativeFrom="column">
            <wp:posOffset>-41170</wp:posOffset>
          </wp:positionH>
          <wp:positionV relativeFrom="paragraph">
            <wp:posOffset>40640</wp:posOffset>
          </wp:positionV>
          <wp:extent cx="8731407" cy="120754"/>
          <wp:effectExtent l="0" t="0" r="0" b="0"/>
          <wp:wrapNone/>
          <wp:docPr id="18" name="Grafik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d\Desktop\Platine_Singl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31407" cy="120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56149CD" w14:textId="77777777" w:rsidR="00AB3D42" w:rsidRDefault="00583DB4" w:rsidP="00AB3D42">
    <w:pPr>
      <w:tabs>
        <w:tab w:val="left" w:pos="1867"/>
        <w:tab w:val="center" w:pos="4818"/>
      </w:tabs>
      <w:rPr>
        <w:rFonts w:ascii="Myriad Pro" w:hAnsi="Myriad Pro"/>
      </w:rPr>
    </w:pPr>
    <w:r>
      <w:rPr>
        <w:rFonts w:ascii="Myriad Pro" w:hAnsi="Myriad Pro"/>
        <w:noProof/>
      </w:rPr>
      <mc:AlternateContent>
        <mc:Choice Requires="wps">
          <w:drawing>
            <wp:anchor distT="72390" distB="72390" distL="72390" distR="72390" simplePos="0" relativeHeight="251660288" behindDoc="1" locked="0" layoutInCell="1" allowOverlap="1" wp14:anchorId="6AD4BFE2" wp14:editId="7ED22487">
              <wp:simplePos x="0" y="0"/>
              <wp:positionH relativeFrom="column">
                <wp:posOffset>-3810</wp:posOffset>
              </wp:positionH>
              <wp:positionV relativeFrom="paragraph">
                <wp:posOffset>98425</wp:posOffset>
              </wp:positionV>
              <wp:extent cx="1654175" cy="176530"/>
              <wp:effectExtent l="0" t="3175" r="0" b="1270"/>
              <wp:wrapSquare wrapText="bothSides"/>
              <wp:docPr id="11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54175" cy="1765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7D6DCE8" w14:textId="77777777" w:rsidR="00AB3D42" w:rsidRPr="001C79A0" w:rsidRDefault="001C79A0" w:rsidP="00EB38A3">
                          <w:pPr>
                            <w:pStyle w:val="Textkrper"/>
                            <w:rPr>
                              <w:rFonts w:ascii="Myriad Pro" w:hAnsi="Myriad Pro" w:cs="Arial"/>
                              <w:sz w:val="28"/>
                              <w:szCs w:val="28"/>
                            </w:rPr>
                          </w:pPr>
                          <w:r w:rsidRPr="001C79A0">
                            <w:rPr>
                              <w:rFonts w:ascii="Myriad Pro" w:hAnsi="Myriad Pro" w:cs="Arial"/>
                              <w:sz w:val="28"/>
                              <w:szCs w:val="28"/>
                            </w:rPr>
                            <w:t>PRESSEMITTEILUNG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AD4BFE2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30" type="#_x0000_t202" style="position:absolute;margin-left:-.3pt;margin-top:7.75pt;width:130.25pt;height:13.9pt;z-index:-251656192;visibility:visible;mso-wrap-style:square;mso-width-percent:0;mso-height-percent:0;mso-wrap-distance-left:5.7pt;mso-wrap-distance-top:5.7pt;mso-wrap-distance-right:5.7pt;mso-wrap-distance-bottom:5.7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" stroked="f">
              <v:textbox inset="0,0,0,0">
                <w:txbxContent>
                  <w:p w14:paraId="67D6DCE8" w14:textId="77777777" w:rsidR="00AB3D42" w:rsidRPr="001C79A0" w:rsidRDefault="001C79A0" w:rsidP="00EB38A3">
                    <w:pPr>
                      <w:pStyle w:val="Textkrper"/>
                      <w:rPr>
                        <w:rFonts w:ascii="Myriad Pro" w:hAnsi="Myriad Pro" w:cs="Arial"/>
                        <w:sz w:val="28"/>
                        <w:szCs w:val="28"/>
                      </w:rPr>
                    </w:pPr>
                    <w:r w:rsidRPr="001C79A0">
                      <w:rPr>
                        <w:rFonts w:ascii="Myriad Pro" w:hAnsi="Myriad Pro" w:cs="Arial"/>
                        <w:sz w:val="28"/>
                        <w:szCs w:val="28"/>
                      </w:rPr>
                      <w:t>PRESSEMITTEILUNG</w:t>
                    </w:r>
                  </w:p>
                </w:txbxContent>
              </v:textbox>
              <w10:wrap type="square"/>
            </v:shape>
          </w:pict>
        </mc:Fallback>
      </mc:AlternateContent>
    </w:r>
  </w:p>
  <w:p w14:paraId="38E5A625" w14:textId="77777777" w:rsidR="00AB3D42" w:rsidRPr="00AB3D42" w:rsidRDefault="00AB3D42" w:rsidP="001C79A0">
    <w:pPr>
      <w:tabs>
        <w:tab w:val="left" w:pos="1280"/>
        <w:tab w:val="left" w:pos="5653"/>
      </w:tabs>
      <w:rPr>
        <w:rFonts w:ascii="Myriad Pro" w:hAnsi="Myriad Pro"/>
      </w:rPr>
    </w:pPr>
    <w:r>
      <w:rPr>
        <w:rFonts w:ascii="Myriad Pro" w:hAnsi="Myriad Pro"/>
      </w:rPr>
      <w:ptab w:relativeTo="margin" w:alignment="left" w:leader="none"/>
    </w:r>
    <w:r w:rsidR="00583DB4">
      <w:rPr>
        <w:noProof/>
      </w:rPr>
      <mc:AlternateContent>
        <mc:Choice Requires="wps">
          <w:drawing>
            <wp:anchor distT="72390" distB="72390" distL="114935" distR="114935" simplePos="0" relativeHeight="251661312" behindDoc="1" locked="0" layoutInCell="1" allowOverlap="1" wp14:anchorId="5ED050BE" wp14:editId="78B6730B">
              <wp:simplePos x="0" y="0"/>
              <wp:positionH relativeFrom="column">
                <wp:posOffset>-516890</wp:posOffset>
              </wp:positionH>
              <wp:positionV relativeFrom="paragraph">
                <wp:posOffset>1370330</wp:posOffset>
              </wp:positionV>
              <wp:extent cx="342265" cy="342265"/>
              <wp:effectExtent l="6985" t="8255" r="3175" b="1905"/>
              <wp:wrapNone/>
              <wp:docPr id="5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2265" cy="34226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5000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9B520A" w14:textId="77777777" w:rsidR="00AB3D42" w:rsidRPr="00B660F2" w:rsidRDefault="00AB3D42" w:rsidP="00AB3D42">
                          <w:pPr>
                            <w:rPr>
                              <w:color w:val="00589A"/>
                            </w:rPr>
                          </w:pPr>
                          <w:r w:rsidRPr="00B660F2">
                            <w:rPr>
                              <w:color w:val="00589A"/>
                            </w:rPr>
                            <w:t>__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ED050BE" id="Text Box 18" o:spid="_x0000_s1031" type="#_x0000_t202" style="position:absolute;margin-left:-40.7pt;margin-top:107.9pt;width:26.95pt;height:26.95pt;z-index:-251655168;visibility:visible;mso-wrap-style:square;mso-width-percent:0;mso-height-percent:0;mso-wrap-distance-left:9.05pt;mso-wrap-distance-top:5.7pt;mso-wrap-distance-right:9.05pt;mso-wrap-distance-bottom:5.7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" stroked="f">
              <v:fill opacity="32896f"/>
              <v:textbox inset="0,0,0,0">
                <w:txbxContent>
                  <w:p w14:paraId="639B520A" w14:textId="77777777" w:rsidR="00AB3D42" w:rsidRPr="00B660F2" w:rsidRDefault="00AB3D42" w:rsidP="00AB3D42">
                    <w:pPr>
                      <w:rPr>
                        <w:color w:val="00589A"/>
                      </w:rPr>
                    </w:pPr>
                    <w:r w:rsidRPr="00B660F2">
                      <w:rPr>
                        <w:color w:val="00589A"/>
                      </w:rPr>
                      <w:t>__</w:t>
                    </w:r>
                  </w:p>
                </w:txbxContent>
              </v:textbox>
            </v:shape>
          </w:pict>
        </mc:Fallback>
      </mc:AlternateContent>
    </w:r>
    <w:r w:rsidR="00707312">
      <w:rPr>
        <w:rFonts w:ascii="Myriad Pro" w:hAnsi="Myriad Pro"/>
      </w:rPr>
      <w:tab/>
    </w:r>
    <w:r w:rsidR="001C79A0">
      <w:rPr>
        <w:rFonts w:ascii="Myriad Pro" w:hAnsi="Myriad Pro"/>
      </w:rPr>
      <w:tab/>
    </w:r>
  </w:p>
  <w:p w14:paraId="58A72F02" w14:textId="77777777" w:rsidR="005B107E" w:rsidRPr="00AB3D42" w:rsidRDefault="005B107E" w:rsidP="00AB3D42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E72DA"/>
    <w:multiLevelType w:val="hybridMultilevel"/>
    <w:tmpl w:val="D23A74D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576592"/>
    <w:multiLevelType w:val="hybridMultilevel"/>
    <w:tmpl w:val="CB620A5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CF7FD7"/>
    <w:multiLevelType w:val="hybridMultilevel"/>
    <w:tmpl w:val="6F069E4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8D5E82"/>
    <w:multiLevelType w:val="multilevel"/>
    <w:tmpl w:val="F1888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18558AD"/>
    <w:multiLevelType w:val="hybridMultilevel"/>
    <w:tmpl w:val="3A8ED85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3D6197"/>
    <w:multiLevelType w:val="hybridMultilevel"/>
    <w:tmpl w:val="60F64E5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12B5272"/>
    <w:multiLevelType w:val="hybridMultilevel"/>
    <w:tmpl w:val="671AB10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6"/>
  </w:num>
  <w:num w:numId="5">
    <w:abstractNumId w:val="0"/>
  </w:num>
  <w:num w:numId="6">
    <w:abstractNumId w:val="2"/>
  </w:num>
  <w:num w:numId="7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displayBackgroundShape/>
  <w:proofState w:spelling="clean" w:grammar="clean"/>
  <w:attachedTemplate r:id="rId1"/>
  <w:defaultTabStop w:val="709"/>
  <w:hyphenationZone w:val="425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strictFirstAndLastChars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4C68"/>
    <w:rsid w:val="000048E9"/>
    <w:rsid w:val="00017F43"/>
    <w:rsid w:val="00025806"/>
    <w:rsid w:val="00035355"/>
    <w:rsid w:val="00037CF5"/>
    <w:rsid w:val="00050DAB"/>
    <w:rsid w:val="00080024"/>
    <w:rsid w:val="00080294"/>
    <w:rsid w:val="00080F14"/>
    <w:rsid w:val="000A571D"/>
    <w:rsid w:val="000B40B4"/>
    <w:rsid w:val="000B714C"/>
    <w:rsid w:val="000C584C"/>
    <w:rsid w:val="000C67E2"/>
    <w:rsid w:val="000D0122"/>
    <w:rsid w:val="000E67F9"/>
    <w:rsid w:val="00103E17"/>
    <w:rsid w:val="00105C31"/>
    <w:rsid w:val="00105DB4"/>
    <w:rsid w:val="0011739F"/>
    <w:rsid w:val="00121164"/>
    <w:rsid w:val="00125FD9"/>
    <w:rsid w:val="00131126"/>
    <w:rsid w:val="00136485"/>
    <w:rsid w:val="00144924"/>
    <w:rsid w:val="00153215"/>
    <w:rsid w:val="00167B4C"/>
    <w:rsid w:val="001727A9"/>
    <w:rsid w:val="001773B7"/>
    <w:rsid w:val="001821A5"/>
    <w:rsid w:val="001840C6"/>
    <w:rsid w:val="00185162"/>
    <w:rsid w:val="00191201"/>
    <w:rsid w:val="001975E2"/>
    <w:rsid w:val="001A12D7"/>
    <w:rsid w:val="001A36C2"/>
    <w:rsid w:val="001A5EC1"/>
    <w:rsid w:val="001B72D4"/>
    <w:rsid w:val="001B74E5"/>
    <w:rsid w:val="001C79A0"/>
    <w:rsid w:val="001D4844"/>
    <w:rsid w:val="001E1011"/>
    <w:rsid w:val="001E520D"/>
    <w:rsid w:val="001E657B"/>
    <w:rsid w:val="001F6710"/>
    <w:rsid w:val="0021514C"/>
    <w:rsid w:val="00217B46"/>
    <w:rsid w:val="00222F1B"/>
    <w:rsid w:val="00242BD2"/>
    <w:rsid w:val="002439D4"/>
    <w:rsid w:val="00245878"/>
    <w:rsid w:val="00250BA4"/>
    <w:rsid w:val="00253259"/>
    <w:rsid w:val="00253416"/>
    <w:rsid w:val="00275E6E"/>
    <w:rsid w:val="0028077A"/>
    <w:rsid w:val="00281568"/>
    <w:rsid w:val="0028677F"/>
    <w:rsid w:val="00295439"/>
    <w:rsid w:val="002A14A6"/>
    <w:rsid w:val="002A3DBC"/>
    <w:rsid w:val="002A5A0A"/>
    <w:rsid w:val="002B3080"/>
    <w:rsid w:val="002B6D50"/>
    <w:rsid w:val="002C4EC0"/>
    <w:rsid w:val="002C5F42"/>
    <w:rsid w:val="002D3808"/>
    <w:rsid w:val="002D5961"/>
    <w:rsid w:val="002D79C4"/>
    <w:rsid w:val="002F0C30"/>
    <w:rsid w:val="002F74A3"/>
    <w:rsid w:val="00307A27"/>
    <w:rsid w:val="003239D1"/>
    <w:rsid w:val="00331256"/>
    <w:rsid w:val="00336D38"/>
    <w:rsid w:val="00336FB7"/>
    <w:rsid w:val="00337F6A"/>
    <w:rsid w:val="00342D79"/>
    <w:rsid w:val="00352B49"/>
    <w:rsid w:val="003838D8"/>
    <w:rsid w:val="00383914"/>
    <w:rsid w:val="00394BD4"/>
    <w:rsid w:val="00396BD9"/>
    <w:rsid w:val="003A19FB"/>
    <w:rsid w:val="003A1BDA"/>
    <w:rsid w:val="003A1D58"/>
    <w:rsid w:val="003A43FD"/>
    <w:rsid w:val="003D273F"/>
    <w:rsid w:val="003E0E20"/>
    <w:rsid w:val="003E2CBF"/>
    <w:rsid w:val="003F3C9D"/>
    <w:rsid w:val="003F5DDA"/>
    <w:rsid w:val="00433CB9"/>
    <w:rsid w:val="004475C1"/>
    <w:rsid w:val="00450EC9"/>
    <w:rsid w:val="0045226B"/>
    <w:rsid w:val="00452965"/>
    <w:rsid w:val="0046425F"/>
    <w:rsid w:val="00480958"/>
    <w:rsid w:val="00483097"/>
    <w:rsid w:val="004A1C58"/>
    <w:rsid w:val="004A1E03"/>
    <w:rsid w:val="004A3679"/>
    <w:rsid w:val="004A5EA1"/>
    <w:rsid w:val="004B5DBE"/>
    <w:rsid w:val="004C6931"/>
    <w:rsid w:val="004D3A5B"/>
    <w:rsid w:val="00501A50"/>
    <w:rsid w:val="0051496E"/>
    <w:rsid w:val="0051661D"/>
    <w:rsid w:val="00526CEC"/>
    <w:rsid w:val="00550C71"/>
    <w:rsid w:val="00550E21"/>
    <w:rsid w:val="005533C9"/>
    <w:rsid w:val="00554D90"/>
    <w:rsid w:val="00555EC4"/>
    <w:rsid w:val="005561BE"/>
    <w:rsid w:val="00557427"/>
    <w:rsid w:val="00561F57"/>
    <w:rsid w:val="00583DB4"/>
    <w:rsid w:val="00593A78"/>
    <w:rsid w:val="005A4B75"/>
    <w:rsid w:val="005B07F4"/>
    <w:rsid w:val="005B107E"/>
    <w:rsid w:val="005B4573"/>
    <w:rsid w:val="005C32A8"/>
    <w:rsid w:val="005D0458"/>
    <w:rsid w:val="005F25A0"/>
    <w:rsid w:val="00611C79"/>
    <w:rsid w:val="006426FD"/>
    <w:rsid w:val="006550A6"/>
    <w:rsid w:val="006835DD"/>
    <w:rsid w:val="00684E52"/>
    <w:rsid w:val="00694ACD"/>
    <w:rsid w:val="006C1B6B"/>
    <w:rsid w:val="006C2B6B"/>
    <w:rsid w:val="006C2C1A"/>
    <w:rsid w:val="006C5223"/>
    <w:rsid w:val="006C55F7"/>
    <w:rsid w:val="006D6331"/>
    <w:rsid w:val="006D660E"/>
    <w:rsid w:val="006E3830"/>
    <w:rsid w:val="006F16F1"/>
    <w:rsid w:val="00700691"/>
    <w:rsid w:val="0070180C"/>
    <w:rsid w:val="00701B54"/>
    <w:rsid w:val="00706D42"/>
    <w:rsid w:val="00707312"/>
    <w:rsid w:val="00710A31"/>
    <w:rsid w:val="007122C5"/>
    <w:rsid w:val="0071595B"/>
    <w:rsid w:val="0073767E"/>
    <w:rsid w:val="007542E4"/>
    <w:rsid w:val="0077312B"/>
    <w:rsid w:val="007A17E7"/>
    <w:rsid w:val="007A5080"/>
    <w:rsid w:val="007A5F1B"/>
    <w:rsid w:val="007C1ED2"/>
    <w:rsid w:val="007C34EB"/>
    <w:rsid w:val="007C613F"/>
    <w:rsid w:val="007D7602"/>
    <w:rsid w:val="00810C55"/>
    <w:rsid w:val="00814242"/>
    <w:rsid w:val="00821EA5"/>
    <w:rsid w:val="0082224F"/>
    <w:rsid w:val="008249A4"/>
    <w:rsid w:val="00830200"/>
    <w:rsid w:val="00834063"/>
    <w:rsid w:val="00845CE6"/>
    <w:rsid w:val="00856538"/>
    <w:rsid w:val="008715EE"/>
    <w:rsid w:val="00877FF9"/>
    <w:rsid w:val="008822B8"/>
    <w:rsid w:val="00886249"/>
    <w:rsid w:val="00886DE1"/>
    <w:rsid w:val="0089296F"/>
    <w:rsid w:val="00895B8E"/>
    <w:rsid w:val="008A080E"/>
    <w:rsid w:val="008A3E81"/>
    <w:rsid w:val="008A61F9"/>
    <w:rsid w:val="008B0A86"/>
    <w:rsid w:val="008B27D8"/>
    <w:rsid w:val="008B3FFB"/>
    <w:rsid w:val="008C18AE"/>
    <w:rsid w:val="008D678E"/>
    <w:rsid w:val="0090084E"/>
    <w:rsid w:val="009026E2"/>
    <w:rsid w:val="00904BE0"/>
    <w:rsid w:val="00911E8A"/>
    <w:rsid w:val="009365A1"/>
    <w:rsid w:val="00945950"/>
    <w:rsid w:val="00947B46"/>
    <w:rsid w:val="009506C4"/>
    <w:rsid w:val="0095327C"/>
    <w:rsid w:val="0095761E"/>
    <w:rsid w:val="0097555E"/>
    <w:rsid w:val="00983C5F"/>
    <w:rsid w:val="009905B3"/>
    <w:rsid w:val="00992B04"/>
    <w:rsid w:val="009A7BC7"/>
    <w:rsid w:val="009A7D44"/>
    <w:rsid w:val="009C5E51"/>
    <w:rsid w:val="009D2E57"/>
    <w:rsid w:val="009F3690"/>
    <w:rsid w:val="009F490E"/>
    <w:rsid w:val="00A10789"/>
    <w:rsid w:val="00A24B0F"/>
    <w:rsid w:val="00A31529"/>
    <w:rsid w:val="00A435EA"/>
    <w:rsid w:val="00A55667"/>
    <w:rsid w:val="00A64C18"/>
    <w:rsid w:val="00A703F7"/>
    <w:rsid w:val="00A7664B"/>
    <w:rsid w:val="00A86640"/>
    <w:rsid w:val="00A91F3B"/>
    <w:rsid w:val="00AB2820"/>
    <w:rsid w:val="00AB3D42"/>
    <w:rsid w:val="00AD1113"/>
    <w:rsid w:val="00AD6BE2"/>
    <w:rsid w:val="00AF6FDA"/>
    <w:rsid w:val="00AF7165"/>
    <w:rsid w:val="00B02E08"/>
    <w:rsid w:val="00B044FF"/>
    <w:rsid w:val="00B15E83"/>
    <w:rsid w:val="00B25D7A"/>
    <w:rsid w:val="00B26E7F"/>
    <w:rsid w:val="00B3121D"/>
    <w:rsid w:val="00B506BB"/>
    <w:rsid w:val="00B5145F"/>
    <w:rsid w:val="00B5420C"/>
    <w:rsid w:val="00B55564"/>
    <w:rsid w:val="00B57265"/>
    <w:rsid w:val="00B572A4"/>
    <w:rsid w:val="00B57887"/>
    <w:rsid w:val="00B57965"/>
    <w:rsid w:val="00B65BBE"/>
    <w:rsid w:val="00B6667F"/>
    <w:rsid w:val="00B75274"/>
    <w:rsid w:val="00B76B89"/>
    <w:rsid w:val="00B83779"/>
    <w:rsid w:val="00B913F5"/>
    <w:rsid w:val="00BA4AD8"/>
    <w:rsid w:val="00BA7392"/>
    <w:rsid w:val="00BB7E21"/>
    <w:rsid w:val="00BC4ECD"/>
    <w:rsid w:val="00BD5B17"/>
    <w:rsid w:val="00BE2095"/>
    <w:rsid w:val="00C01698"/>
    <w:rsid w:val="00C03D07"/>
    <w:rsid w:val="00C11EA8"/>
    <w:rsid w:val="00C1364A"/>
    <w:rsid w:val="00C4281A"/>
    <w:rsid w:val="00C513EA"/>
    <w:rsid w:val="00C533AF"/>
    <w:rsid w:val="00C61CF0"/>
    <w:rsid w:val="00C74C68"/>
    <w:rsid w:val="00C80A16"/>
    <w:rsid w:val="00C81520"/>
    <w:rsid w:val="00C817C9"/>
    <w:rsid w:val="00C94F77"/>
    <w:rsid w:val="00CC7209"/>
    <w:rsid w:val="00CF2F66"/>
    <w:rsid w:val="00CF3FCB"/>
    <w:rsid w:val="00D149AA"/>
    <w:rsid w:val="00D173A2"/>
    <w:rsid w:val="00D17856"/>
    <w:rsid w:val="00D26779"/>
    <w:rsid w:val="00D32C2F"/>
    <w:rsid w:val="00D456DA"/>
    <w:rsid w:val="00D56009"/>
    <w:rsid w:val="00D65F1A"/>
    <w:rsid w:val="00D80784"/>
    <w:rsid w:val="00D84930"/>
    <w:rsid w:val="00D91A3F"/>
    <w:rsid w:val="00DA0791"/>
    <w:rsid w:val="00DA1B8D"/>
    <w:rsid w:val="00DB7ECC"/>
    <w:rsid w:val="00DC0E8F"/>
    <w:rsid w:val="00DE4161"/>
    <w:rsid w:val="00DF08B2"/>
    <w:rsid w:val="00DF5F0F"/>
    <w:rsid w:val="00E055C8"/>
    <w:rsid w:val="00E065B2"/>
    <w:rsid w:val="00E06C28"/>
    <w:rsid w:val="00E13737"/>
    <w:rsid w:val="00E2340A"/>
    <w:rsid w:val="00E31897"/>
    <w:rsid w:val="00E368AF"/>
    <w:rsid w:val="00E36A32"/>
    <w:rsid w:val="00E42125"/>
    <w:rsid w:val="00E4686F"/>
    <w:rsid w:val="00E82E86"/>
    <w:rsid w:val="00E91A74"/>
    <w:rsid w:val="00EA2076"/>
    <w:rsid w:val="00EA7DB1"/>
    <w:rsid w:val="00EB0CAD"/>
    <w:rsid w:val="00EB26D7"/>
    <w:rsid w:val="00EB38A3"/>
    <w:rsid w:val="00EC0682"/>
    <w:rsid w:val="00EC6243"/>
    <w:rsid w:val="00ED2788"/>
    <w:rsid w:val="00ED44A3"/>
    <w:rsid w:val="00ED44AC"/>
    <w:rsid w:val="00EF1D2F"/>
    <w:rsid w:val="00F1458B"/>
    <w:rsid w:val="00F22625"/>
    <w:rsid w:val="00F24839"/>
    <w:rsid w:val="00F3718C"/>
    <w:rsid w:val="00F54D40"/>
    <w:rsid w:val="00F60E14"/>
    <w:rsid w:val="00F615B2"/>
    <w:rsid w:val="00F674BB"/>
    <w:rsid w:val="00F72544"/>
    <w:rsid w:val="00F8142A"/>
    <w:rsid w:val="00F84BAD"/>
    <w:rsid w:val="00FA597B"/>
    <w:rsid w:val="00FC3DDC"/>
    <w:rsid w:val="00FD4958"/>
    <w:rsid w:val="00FE42ED"/>
    <w:rsid w:val="00FF036B"/>
    <w:rsid w:val="00FF05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337805"/>
  <w15:docId w15:val="{263B7D66-3B2A-4B24-9323-C6DD35346B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5B107E"/>
    <w:pPr>
      <w:widowControl w:val="0"/>
      <w:suppressAutoHyphens/>
    </w:pPr>
    <w:rPr>
      <w:rFonts w:eastAsia="Arial Unicode MS"/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06C2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berschrift2">
    <w:name w:val="heading 2"/>
    <w:basedOn w:val="berschrift"/>
    <w:next w:val="Textkrper"/>
    <w:qFormat/>
    <w:rsid w:val="005B107E"/>
    <w:pPr>
      <w:outlineLvl w:val="1"/>
    </w:pPr>
    <w:rPr>
      <w:b/>
      <w:bCs/>
      <w:i/>
      <w:i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semiHidden/>
    <w:rsid w:val="005B107E"/>
    <w:rPr>
      <w:color w:val="000080"/>
      <w:u w:val="single"/>
    </w:rPr>
  </w:style>
  <w:style w:type="paragraph" w:styleId="Textkrper">
    <w:name w:val="Body Text"/>
    <w:basedOn w:val="Standard"/>
    <w:link w:val="TextkrperZchn"/>
    <w:semiHidden/>
    <w:rsid w:val="005B107E"/>
    <w:pPr>
      <w:spacing w:after="120"/>
    </w:pPr>
  </w:style>
  <w:style w:type="paragraph" w:customStyle="1" w:styleId="berschrift">
    <w:name w:val="Überschrift"/>
    <w:basedOn w:val="Standard"/>
    <w:next w:val="Textkrper"/>
    <w:rsid w:val="005B107E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styleId="Liste">
    <w:name w:val="List"/>
    <w:basedOn w:val="Textkrper"/>
    <w:semiHidden/>
    <w:rsid w:val="005B107E"/>
    <w:rPr>
      <w:rFonts w:cs="Tahoma"/>
    </w:rPr>
  </w:style>
  <w:style w:type="paragraph" w:styleId="Kopfzeile">
    <w:name w:val="header"/>
    <w:basedOn w:val="Standard"/>
    <w:semiHidden/>
    <w:rsid w:val="005B107E"/>
    <w:pPr>
      <w:suppressLineNumbers/>
      <w:tabs>
        <w:tab w:val="center" w:pos="4818"/>
        <w:tab w:val="right" w:pos="9637"/>
      </w:tabs>
    </w:pPr>
  </w:style>
  <w:style w:type="paragraph" w:styleId="Fuzeile">
    <w:name w:val="footer"/>
    <w:basedOn w:val="Standard"/>
    <w:semiHidden/>
    <w:rsid w:val="005B107E"/>
    <w:pPr>
      <w:suppressLineNumbers/>
      <w:tabs>
        <w:tab w:val="center" w:pos="4818"/>
        <w:tab w:val="right" w:pos="9637"/>
      </w:tabs>
    </w:pPr>
  </w:style>
  <w:style w:type="paragraph" w:customStyle="1" w:styleId="TabellenInhalt">
    <w:name w:val="Tabellen Inhalt"/>
    <w:basedOn w:val="Standard"/>
    <w:rsid w:val="005B107E"/>
    <w:pPr>
      <w:suppressLineNumbers/>
    </w:pPr>
  </w:style>
  <w:style w:type="paragraph" w:customStyle="1" w:styleId="Tabellenberschrift">
    <w:name w:val="Tabellen Überschrift"/>
    <w:basedOn w:val="TabellenInhalt"/>
    <w:rsid w:val="005B107E"/>
    <w:pPr>
      <w:jc w:val="center"/>
    </w:pPr>
    <w:rPr>
      <w:b/>
      <w:bCs/>
    </w:rPr>
  </w:style>
  <w:style w:type="paragraph" w:customStyle="1" w:styleId="Beschriftung1">
    <w:name w:val="Beschriftung1"/>
    <w:basedOn w:val="Standard"/>
    <w:rsid w:val="005B107E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Text">
    <w:name w:val="Text"/>
    <w:basedOn w:val="Beschriftung1"/>
    <w:rsid w:val="005B107E"/>
  </w:style>
  <w:style w:type="paragraph" w:customStyle="1" w:styleId="Rahmeninhalt">
    <w:name w:val="Rahmeninhalt"/>
    <w:basedOn w:val="Textkrper"/>
    <w:rsid w:val="005B107E"/>
  </w:style>
  <w:style w:type="paragraph" w:customStyle="1" w:styleId="Verzeichnis">
    <w:name w:val="Verzeichnis"/>
    <w:basedOn w:val="Standard"/>
    <w:rsid w:val="005B107E"/>
    <w:pPr>
      <w:suppressLineNumbers/>
    </w:pPr>
    <w:rPr>
      <w:rFonts w:cs="Tahoma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D5B17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D5B17"/>
    <w:rPr>
      <w:rFonts w:ascii="Tahoma" w:eastAsia="Arial Unicode MS" w:hAnsi="Tahoma" w:cs="Tahoma"/>
      <w:sz w:val="16"/>
      <w:szCs w:val="16"/>
    </w:rPr>
  </w:style>
  <w:style w:type="character" w:styleId="Platzhaltertext">
    <w:name w:val="Placeholder Text"/>
    <w:basedOn w:val="Absatz-Standardschriftart"/>
    <w:uiPriority w:val="99"/>
    <w:semiHidden/>
    <w:rsid w:val="00A7664B"/>
    <w:rPr>
      <w:color w:val="808080"/>
    </w:rPr>
  </w:style>
  <w:style w:type="paragraph" w:styleId="StandardWeb">
    <w:name w:val="Normal (Web)"/>
    <w:basedOn w:val="Standard"/>
    <w:uiPriority w:val="99"/>
    <w:unhideWhenUsed/>
    <w:rsid w:val="00FF0515"/>
    <w:pPr>
      <w:widowControl/>
      <w:suppressAutoHyphens w:val="0"/>
      <w:spacing w:before="100" w:beforeAutospacing="1" w:after="119"/>
    </w:pPr>
    <w:rPr>
      <w:rFonts w:eastAsia="Times New Roman"/>
    </w:rPr>
  </w:style>
  <w:style w:type="character" w:customStyle="1" w:styleId="Adressfeld">
    <w:name w:val="Adressfeld"/>
    <w:uiPriority w:val="1"/>
    <w:rsid w:val="00684E52"/>
    <w:rPr>
      <w:rFonts w:ascii="Arial" w:hAnsi="Arial"/>
      <w:color w:val="auto"/>
      <w:sz w:val="20"/>
    </w:rPr>
  </w:style>
  <w:style w:type="character" w:customStyle="1" w:styleId="Betreff">
    <w:name w:val="Betreff"/>
    <w:uiPriority w:val="1"/>
    <w:rsid w:val="00684E52"/>
    <w:rPr>
      <w:rFonts w:ascii="Arial" w:hAnsi="Arial"/>
      <w:b/>
      <w:color w:val="auto"/>
      <w:sz w:val="20"/>
    </w:rPr>
  </w:style>
  <w:style w:type="table" w:styleId="Tabellenraster">
    <w:name w:val="Table Grid"/>
    <w:basedOn w:val="NormaleTabelle"/>
    <w:uiPriority w:val="59"/>
    <w:rsid w:val="00336FB7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extkrperZchn">
    <w:name w:val="Textkörper Zchn"/>
    <w:basedOn w:val="Absatz-Standardschriftart"/>
    <w:link w:val="Textkrper"/>
    <w:semiHidden/>
    <w:rsid w:val="00AB3D42"/>
    <w:rPr>
      <w:rFonts w:eastAsia="Arial Unicode MS"/>
      <w:sz w:val="24"/>
      <w:szCs w:val="24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1C79A0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9C5E51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1D4844"/>
    <w:rPr>
      <w:color w:val="605E5C"/>
      <w:shd w:val="clear" w:color="auto" w:fill="E1DFDD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E06C28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styleId="Fett">
    <w:name w:val="Strong"/>
    <w:basedOn w:val="Absatz-Standardschriftart"/>
    <w:uiPriority w:val="22"/>
    <w:qFormat/>
    <w:rsid w:val="00D32C2F"/>
    <w:rPr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6C2B6B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472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35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7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56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4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91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9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6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95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ico.de" TargetMode="Externa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mailto:h.detjen@ico.de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ico.de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mailto:s.wagner@ico.de" TargetMode="External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hyperlink" Target="http://www.ico.de/presse" TargetMode="External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6.jpeg"/><Relationship Id="rId2" Type="http://schemas.openxmlformats.org/officeDocument/2006/relationships/image" Target="media/image5.jpeg"/><Relationship Id="rId1" Type="http://schemas.openxmlformats.org/officeDocument/2006/relationships/image" Target="media/image4.jp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6.jpeg"/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d\Desktop\Brief_deutsch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A510F9-8C11-4D1B-BEF4-0AC8BE4E4F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Brief_deutsch.dotx</Template>
  <TotalTime>0</TotalTime>
  <Pages>2</Pages>
  <Words>499</Words>
  <Characters>3150</Characters>
  <Application>Microsoft Office Word</Application>
  <DocSecurity>0</DocSecurity>
  <Lines>26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ICO</Company>
  <LinksUpToDate>false</LinksUpToDate>
  <CharactersWithSpaces>3642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Hanno Detjen</dc:creator>
  <cp:lastModifiedBy>Hanno Detjen</cp:lastModifiedBy>
  <cp:revision>94</cp:revision>
  <cp:lastPrinted>1900-12-31T23:00:00Z</cp:lastPrinted>
  <dcterms:created xsi:type="dcterms:W3CDTF">2023-08-01T10:08:00Z</dcterms:created>
  <dcterms:modified xsi:type="dcterms:W3CDTF">2025-07-22T12:37:00Z</dcterms:modified>
</cp:coreProperties>
</file>